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3238" w14:textId="77777777" w:rsidR="006B25C7" w:rsidRDefault="00D9477D">
      <w:pPr>
        <w:spacing w:line="240" w:lineRule="auto"/>
        <w:jc w:val="center"/>
        <w:rPr>
          <w:rFonts w:ascii="Garamond" w:eastAsia="Garamond" w:hAnsi="Garamond" w:cs="Garamond"/>
          <w:sz w:val="24"/>
          <w:szCs w:val="24"/>
        </w:rPr>
      </w:pPr>
      <w:r>
        <w:rPr>
          <w:rFonts w:ascii="Garamond" w:eastAsia="Garamond" w:hAnsi="Garamond" w:cs="Garamond"/>
          <w:sz w:val="24"/>
          <w:szCs w:val="24"/>
        </w:rPr>
        <w:t>CLAY THERAPEUTIC SERVICES</w:t>
      </w:r>
    </w:p>
    <w:p w14:paraId="0FB265F0" w14:textId="77777777" w:rsidR="006B25C7" w:rsidRDefault="00D9477D">
      <w:pPr>
        <w:widowControl w:val="0"/>
        <w:spacing w:line="240" w:lineRule="auto"/>
        <w:jc w:val="center"/>
        <w:rPr>
          <w:rFonts w:ascii="Garamond" w:eastAsia="Garamond" w:hAnsi="Garamond" w:cs="Garamond"/>
          <w:color w:val="0000FF"/>
          <w:sz w:val="20"/>
          <w:szCs w:val="20"/>
        </w:rPr>
      </w:pPr>
      <w:r>
        <w:rPr>
          <w:rFonts w:ascii="Garamond" w:eastAsia="Garamond" w:hAnsi="Garamond" w:cs="Garamond"/>
          <w:color w:val="0000FF"/>
          <w:sz w:val="20"/>
          <w:szCs w:val="20"/>
        </w:rPr>
        <w:t>1325 Remington Rd Ste O Schaumburg Il 60173</w:t>
      </w:r>
    </w:p>
    <w:p w14:paraId="49FD68A0" w14:textId="77777777" w:rsidR="006B25C7" w:rsidRDefault="00D9477D">
      <w:pPr>
        <w:widowControl w:val="0"/>
        <w:spacing w:line="240" w:lineRule="auto"/>
        <w:jc w:val="center"/>
        <w:rPr>
          <w:rFonts w:ascii="Garamond" w:eastAsia="Garamond" w:hAnsi="Garamond" w:cs="Garamond"/>
          <w:color w:val="0000FF"/>
          <w:sz w:val="20"/>
          <w:szCs w:val="20"/>
        </w:rPr>
      </w:pPr>
      <w:r>
        <w:rPr>
          <w:rFonts w:ascii="Garamond" w:eastAsia="Garamond" w:hAnsi="Garamond" w:cs="Garamond"/>
          <w:color w:val="0000FF"/>
          <w:sz w:val="20"/>
          <w:szCs w:val="20"/>
        </w:rPr>
        <w:t>224-633-9323</w:t>
      </w:r>
    </w:p>
    <w:p w14:paraId="19A3A40F" w14:textId="77777777" w:rsidR="006B25C7" w:rsidRDefault="00FA1620">
      <w:pPr>
        <w:widowControl w:val="0"/>
        <w:spacing w:line="240" w:lineRule="auto"/>
        <w:jc w:val="center"/>
        <w:rPr>
          <w:rFonts w:ascii="Garamond" w:eastAsia="Garamond" w:hAnsi="Garamond" w:cs="Garamond"/>
          <w:color w:val="0000FF"/>
          <w:sz w:val="20"/>
          <w:szCs w:val="20"/>
        </w:rPr>
      </w:pPr>
      <w:hyperlink r:id="rId5">
        <w:r w:rsidR="00D9477D">
          <w:rPr>
            <w:rFonts w:ascii="Garamond" w:eastAsia="Garamond" w:hAnsi="Garamond" w:cs="Garamond"/>
            <w:color w:val="1155CC"/>
            <w:sz w:val="20"/>
            <w:szCs w:val="20"/>
            <w:u w:val="single"/>
          </w:rPr>
          <w:t>info@claytherapeuticservices.com</w:t>
        </w:r>
      </w:hyperlink>
    </w:p>
    <w:p w14:paraId="35D99670" w14:textId="77777777" w:rsidR="006B25C7" w:rsidRDefault="00D9477D">
      <w:pPr>
        <w:widowControl w:val="0"/>
        <w:spacing w:line="240" w:lineRule="auto"/>
        <w:jc w:val="center"/>
        <w:rPr>
          <w:rFonts w:ascii="Garamond" w:eastAsia="Garamond" w:hAnsi="Garamond" w:cs="Garamond"/>
          <w:color w:val="0000FF"/>
          <w:sz w:val="20"/>
          <w:szCs w:val="20"/>
        </w:rPr>
      </w:pPr>
      <w:r>
        <w:rPr>
          <w:rFonts w:ascii="Garamond" w:eastAsia="Garamond" w:hAnsi="Garamond" w:cs="Garamond"/>
          <w:color w:val="0000FF"/>
          <w:sz w:val="20"/>
          <w:szCs w:val="20"/>
        </w:rPr>
        <w:t>www.claytherapeuticservices.com</w:t>
      </w:r>
    </w:p>
    <w:bookmarkStart w:id="0" w:name="_3znysh7" w:colFirst="0" w:colLast="0"/>
    <w:bookmarkEnd w:id="0"/>
    <w:p w14:paraId="2CFF1553" w14:textId="77777777" w:rsidR="006B25C7" w:rsidRDefault="00D9477D">
      <w:pPr>
        <w:pStyle w:val="Title"/>
        <w:keepNext w:val="0"/>
        <w:keepLines w:val="0"/>
        <w:spacing w:after="0" w:line="240" w:lineRule="auto"/>
        <w:rPr>
          <w:b/>
          <w:sz w:val="36"/>
          <w:szCs w:val="36"/>
        </w:rPr>
      </w:pPr>
      <w:r>
        <w:rPr>
          <w:noProof/>
        </w:rPr>
        <mc:AlternateContent>
          <mc:Choice Requires="wpg">
            <w:drawing>
              <wp:anchor distT="0" distB="0" distL="114300" distR="114300" simplePos="0" relativeHeight="251658240" behindDoc="0" locked="0" layoutInCell="1" hidden="0" allowOverlap="1" wp14:anchorId="71317F4F" wp14:editId="12EDE021">
                <wp:simplePos x="0" y="0"/>
                <wp:positionH relativeFrom="column">
                  <wp:posOffset>25401</wp:posOffset>
                </wp:positionH>
                <wp:positionV relativeFrom="paragraph">
                  <wp:posOffset>50800</wp:posOffset>
                </wp:positionV>
                <wp:extent cx="6826250" cy="44450"/>
                <wp:effectExtent l="0" t="0" r="0" b="0"/>
                <wp:wrapNone/>
                <wp:docPr id="7" name=""/>
                <wp:cNvGraphicFramePr/>
                <a:graphic xmlns:a="http://schemas.openxmlformats.org/drawingml/2006/main">
                  <a:graphicData uri="http://schemas.microsoft.com/office/word/2010/wordprocessingShape">
                    <wps:wsp>
                      <wps:cNvCnPr/>
                      <wps:spPr>
                        <a:xfrm>
                          <a:off x="1932875" y="3780000"/>
                          <a:ext cx="6826250" cy="0"/>
                        </a:xfrm>
                        <a:prstGeom prst="straightConnector1">
                          <a:avLst/>
                        </a:prstGeom>
                        <a:solidFill>
                          <a:srgbClr val="FFFFFF"/>
                        </a:solidFill>
                        <a:ln w="44450" cap="flat" cmpd="thinThick">
                          <a:solidFill>
                            <a:srgbClr val="00008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6826250" cy="44450"/>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826250" cy="44450"/>
                        </a:xfrm>
                        <a:prstGeom prst="rect"/>
                        <a:ln/>
                      </pic:spPr>
                    </pic:pic>
                  </a:graphicData>
                </a:graphic>
              </wp:anchor>
            </w:drawing>
          </mc:Fallback>
        </mc:AlternateContent>
      </w:r>
    </w:p>
    <w:p w14:paraId="50E1E033" w14:textId="77777777" w:rsidR="006B25C7" w:rsidRDefault="00D9477D">
      <w:pPr>
        <w:pStyle w:val="Heading1"/>
        <w:keepNext w:val="0"/>
        <w:keepLines w:val="0"/>
        <w:widowControl w:val="0"/>
        <w:spacing w:before="23" w:after="0" w:line="240" w:lineRule="auto"/>
        <w:ind w:left="220"/>
        <w:jc w:val="center"/>
        <w:rPr>
          <w:rFonts w:ascii="Garamond" w:eastAsia="Garamond" w:hAnsi="Garamond" w:cs="Garamond"/>
          <w:b/>
          <w:sz w:val="28"/>
          <w:szCs w:val="28"/>
          <w:u w:val="single"/>
        </w:rPr>
      </w:pPr>
      <w:r>
        <w:rPr>
          <w:rFonts w:ascii="Garamond" w:eastAsia="Garamond" w:hAnsi="Garamond" w:cs="Garamond"/>
          <w:b/>
          <w:sz w:val="28"/>
          <w:szCs w:val="28"/>
          <w:u w:val="single"/>
        </w:rPr>
        <w:t>THE NO SURPRISES ACT</w:t>
      </w:r>
    </w:p>
    <w:p w14:paraId="0462F692" w14:textId="77777777" w:rsidR="006B25C7" w:rsidRDefault="00D9477D">
      <w:pPr>
        <w:pStyle w:val="Heading1"/>
        <w:keepNext w:val="0"/>
        <w:keepLines w:val="0"/>
        <w:widowControl w:val="0"/>
        <w:spacing w:before="23" w:after="0" w:line="240" w:lineRule="auto"/>
        <w:ind w:left="220"/>
        <w:jc w:val="center"/>
        <w:rPr>
          <w:rFonts w:ascii="Garamond" w:eastAsia="Garamond" w:hAnsi="Garamond" w:cs="Garamond"/>
          <w:b/>
          <w:sz w:val="28"/>
          <w:szCs w:val="28"/>
          <w:u w:val="single"/>
        </w:rPr>
      </w:pPr>
      <w:r>
        <w:rPr>
          <w:rFonts w:ascii="Garamond" w:eastAsia="Garamond" w:hAnsi="Garamond" w:cs="Garamond"/>
          <w:b/>
          <w:sz w:val="28"/>
          <w:szCs w:val="28"/>
          <w:u w:val="single"/>
        </w:rPr>
        <w:t>STANDARD NOTICE AND CONSENT DOCUMENTS</w:t>
      </w:r>
    </w:p>
    <w:p w14:paraId="639A040C" w14:textId="77777777" w:rsidR="006B25C7" w:rsidRDefault="00D9477D">
      <w:pPr>
        <w:widowControl w:val="0"/>
        <w:tabs>
          <w:tab w:val="center" w:pos="4680"/>
          <w:tab w:val="right" w:pos="9360"/>
        </w:tabs>
        <w:spacing w:line="240" w:lineRule="auto"/>
        <w:jc w:val="center"/>
        <w:rPr>
          <w:rFonts w:ascii="Calibri" w:eastAsia="Calibri" w:hAnsi="Calibri" w:cs="Calibri"/>
        </w:rPr>
      </w:pPr>
      <w:r>
        <w:rPr>
          <w:rFonts w:ascii="Calibri" w:eastAsia="Calibri" w:hAnsi="Calibri" w:cs="Calibri"/>
        </w:rPr>
        <w:t>(OMB Control Number: 0938-1401)</w:t>
      </w:r>
    </w:p>
    <w:p w14:paraId="269A255D" w14:textId="77777777" w:rsidR="006B25C7" w:rsidRDefault="006B25C7">
      <w:pPr>
        <w:pStyle w:val="Heading1"/>
        <w:keepNext w:val="0"/>
        <w:keepLines w:val="0"/>
        <w:widowControl w:val="0"/>
        <w:spacing w:before="23" w:after="0" w:line="240" w:lineRule="auto"/>
        <w:rPr>
          <w:rFonts w:ascii="Garamond" w:eastAsia="Garamond" w:hAnsi="Garamond" w:cs="Garamond"/>
          <w:b/>
          <w:sz w:val="28"/>
          <w:szCs w:val="28"/>
          <w:u w:val="single"/>
        </w:rPr>
      </w:pPr>
    </w:p>
    <w:p w14:paraId="029834EF" w14:textId="77777777" w:rsidR="006B25C7" w:rsidRDefault="00D9477D">
      <w:pPr>
        <w:pStyle w:val="Heading1"/>
        <w:keepNext w:val="0"/>
        <w:keepLines w:val="0"/>
        <w:widowControl w:val="0"/>
        <w:spacing w:before="23" w:after="0" w:line="240" w:lineRule="auto"/>
        <w:rPr>
          <w:rFonts w:ascii="Garamond" w:eastAsia="Garamond" w:hAnsi="Garamond" w:cs="Garamond"/>
          <w:b/>
          <w:sz w:val="28"/>
          <w:szCs w:val="28"/>
        </w:rPr>
      </w:pPr>
      <w:r>
        <w:rPr>
          <w:rFonts w:ascii="Garamond" w:eastAsia="Garamond" w:hAnsi="Garamond" w:cs="Garamond"/>
          <w:b/>
          <w:sz w:val="28"/>
          <w:szCs w:val="28"/>
          <w:u w:val="single"/>
        </w:rPr>
        <w:t>SURPRISE BILLING PROTECTION FORM</w:t>
      </w:r>
    </w:p>
    <w:p w14:paraId="243367A1" w14:textId="48E0A5F2" w:rsidR="006B25C7" w:rsidRDefault="00D9477D">
      <w:pPr>
        <w:pStyle w:val="Heading1"/>
        <w:keepNext w:val="0"/>
        <w:keepLines w:val="0"/>
        <w:widowControl w:val="0"/>
        <w:spacing w:before="23" w:after="0" w:line="240" w:lineRule="auto"/>
        <w:rPr>
          <w:rFonts w:ascii="Garamond" w:eastAsia="Garamond" w:hAnsi="Garamond" w:cs="Garamond"/>
          <w:b/>
          <w:sz w:val="24"/>
          <w:szCs w:val="24"/>
          <w:u w:val="single"/>
        </w:rPr>
      </w:pPr>
      <w:r>
        <w:rPr>
          <w:rFonts w:ascii="Garamond" w:eastAsia="Garamond" w:hAnsi="Garamond" w:cs="Garamond"/>
          <w:sz w:val="24"/>
          <w:szCs w:val="24"/>
        </w:rPr>
        <w:t>The purpose of this document is to let you know about your protections from</w:t>
      </w:r>
      <w:r>
        <w:rPr>
          <w:rFonts w:ascii="Garamond" w:eastAsia="Garamond" w:hAnsi="Garamond" w:cs="Garamond"/>
          <w:sz w:val="32"/>
          <w:szCs w:val="32"/>
        </w:rPr>
        <w:t xml:space="preserve"> </w:t>
      </w:r>
      <w:r>
        <w:rPr>
          <w:rFonts w:ascii="Garamond" w:eastAsia="Garamond" w:hAnsi="Garamond" w:cs="Garamond"/>
          <w:sz w:val="24"/>
          <w:szCs w:val="24"/>
        </w:rPr>
        <w:t>unexpected medical bills. It also asks whether you would like to give up those protections and pay more for out-of-network care.</w:t>
      </w:r>
    </w:p>
    <w:p w14:paraId="631B44CF" w14:textId="6D4AFDD1" w:rsidR="006B25C7" w:rsidRDefault="004E7188">
      <w:pPr>
        <w:widowControl w:val="0"/>
        <w:spacing w:before="7" w:line="240" w:lineRule="auto"/>
        <w:rPr>
          <w:rFonts w:ascii="Garamond" w:eastAsia="Garamond" w:hAnsi="Garamond" w:cs="Garamond"/>
          <w:sz w:val="24"/>
          <w:szCs w:val="24"/>
        </w:rPr>
      </w:pPr>
      <w:r>
        <w:rPr>
          <w:noProof/>
        </w:rPr>
        <mc:AlternateContent>
          <mc:Choice Requires="wps">
            <w:drawing>
              <wp:anchor distT="0" distB="0" distL="0" distR="0" simplePos="0" relativeHeight="251659264" behindDoc="0" locked="0" layoutInCell="1" hidden="0" allowOverlap="1" wp14:anchorId="4ABC1127" wp14:editId="6402A088">
                <wp:simplePos x="0" y="0"/>
                <wp:positionH relativeFrom="column">
                  <wp:posOffset>77470</wp:posOffset>
                </wp:positionH>
                <wp:positionV relativeFrom="paragraph">
                  <wp:posOffset>89535</wp:posOffset>
                </wp:positionV>
                <wp:extent cx="6326505" cy="1127125"/>
                <wp:effectExtent l="0" t="0" r="17145" b="15875"/>
                <wp:wrapTopAndBottom distT="0" distB="0"/>
                <wp:docPr id="3" name=""/>
                <wp:cNvGraphicFramePr/>
                <a:graphic xmlns:a="http://schemas.openxmlformats.org/drawingml/2006/main">
                  <a:graphicData uri="http://schemas.microsoft.com/office/word/2010/wordprocessingShape">
                    <wps:wsp>
                      <wps:cNvSpPr/>
                      <wps:spPr>
                        <a:xfrm>
                          <a:off x="0" y="0"/>
                          <a:ext cx="6326505" cy="1127125"/>
                        </a:xfrm>
                        <a:prstGeom prst="rect">
                          <a:avLst/>
                        </a:prstGeom>
                        <a:noFill/>
                        <a:ln w="10150" cap="flat" cmpd="sng">
                          <a:solidFill>
                            <a:srgbClr val="000000"/>
                          </a:solidFill>
                          <a:prstDash val="solid"/>
                          <a:miter lim="800000"/>
                          <a:headEnd type="none" w="sm" len="sm"/>
                          <a:tailEnd type="none" w="sm" len="sm"/>
                        </a:ln>
                      </wps:spPr>
                      <wps:txbx>
                        <w:txbxContent>
                          <w:p w14:paraId="200E0EBB" w14:textId="77777777" w:rsidR="006B25C7" w:rsidRDefault="00D9477D">
                            <w:pPr>
                              <w:spacing w:line="241" w:lineRule="auto"/>
                              <w:ind w:left="96" w:right="228"/>
                              <w:jc w:val="both"/>
                              <w:textDirection w:val="btLr"/>
                            </w:pPr>
                            <w:r>
                              <w:rPr>
                                <w:rFonts w:ascii="Garamond" w:eastAsia="Garamond" w:hAnsi="Garamond" w:cs="Garamond"/>
                                <w:b/>
                                <w:color w:val="000000"/>
                                <w:sz w:val="24"/>
                              </w:rPr>
                              <w:t>IMPORTANT: You aren’t required to sign this form and shouldn’t sign it if you didn’t have a choice of health care provider when you received care. You can choose to get care from a provider or facility in your health plan’s network, which may cost you less.</w:t>
                            </w:r>
                          </w:p>
                          <w:p w14:paraId="5657E73C" w14:textId="77777777" w:rsidR="006B25C7" w:rsidRDefault="00D9477D">
                            <w:pPr>
                              <w:spacing w:before="161" w:line="241" w:lineRule="auto"/>
                              <w:ind w:left="96"/>
                              <w:textDirection w:val="btLr"/>
                            </w:pPr>
                            <w:r>
                              <w:rPr>
                                <w:rFonts w:ascii="Garamond" w:eastAsia="Garamond" w:hAnsi="Garamond" w:cs="Garamond"/>
                                <w:b/>
                                <w:color w:val="000000"/>
                                <w:sz w:val="24"/>
                              </w:rPr>
                              <w:t>If you’d like assistance with this document, ask your provider or a patient advocate. Take a picture and/or keep a copy of this form for your records.</w:t>
                            </w:r>
                          </w:p>
                          <w:p w14:paraId="054ED7B2" w14:textId="77777777" w:rsidR="006B25C7" w:rsidRDefault="006B25C7">
                            <w:pPr>
                              <w:spacing w:line="240" w:lineRule="auto"/>
                              <w:ind w:left="2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BC1127" id="_x0000_s1026" style="position:absolute;margin-left:6.1pt;margin-top:7.05pt;width:498.15pt;height:88.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" filled="f" strokeweight=".28194mm">
                <v:stroke startarrowwidth="narrow" startarrowlength="short" endarrowwidth="narrow" endarrowlength="short"/>
                <v:textbox inset="2.53958mm,1.2694mm,2.53958mm,1.2694mm">
                  <w:txbxContent>
                    <w:p w14:paraId="200E0EBB" w14:textId="77777777" w:rsidR="006B25C7" w:rsidRDefault="00D9477D">
                      <w:pPr>
                        <w:spacing w:line="241" w:lineRule="auto"/>
                        <w:ind w:left="96" w:right="228"/>
                        <w:jc w:val="both"/>
                        <w:textDirection w:val="btLr"/>
                      </w:pPr>
                      <w:r>
                        <w:rPr>
                          <w:rFonts w:ascii="Garamond" w:eastAsia="Garamond" w:hAnsi="Garamond" w:cs="Garamond"/>
                          <w:b/>
                          <w:color w:val="000000"/>
                          <w:sz w:val="24"/>
                        </w:rPr>
                        <w:t>IMPORTANT: You aren’t required to sign this form and shouldn’t sign it if you didn’t have a choice of health care provider when you received care. You can choose to get care from a provider or facility in your health plan’s network, which may cost you less.</w:t>
                      </w:r>
                    </w:p>
                    <w:p w14:paraId="5657E73C" w14:textId="77777777" w:rsidR="006B25C7" w:rsidRDefault="00D9477D">
                      <w:pPr>
                        <w:spacing w:before="161" w:line="241" w:lineRule="auto"/>
                        <w:ind w:left="96"/>
                        <w:textDirection w:val="btLr"/>
                      </w:pPr>
                      <w:r>
                        <w:rPr>
                          <w:rFonts w:ascii="Garamond" w:eastAsia="Garamond" w:hAnsi="Garamond" w:cs="Garamond"/>
                          <w:b/>
                          <w:color w:val="000000"/>
                          <w:sz w:val="24"/>
                        </w:rPr>
                        <w:t>If you’d like assistance with this document, ask your provider or a patient advocate. Take a picture and/or keep a copy of this form for your records.</w:t>
                      </w:r>
                    </w:p>
                    <w:p w14:paraId="054ED7B2" w14:textId="77777777" w:rsidR="006B25C7" w:rsidRDefault="006B25C7">
                      <w:pPr>
                        <w:spacing w:line="240" w:lineRule="auto"/>
                        <w:ind w:left="20"/>
                        <w:textDirection w:val="btLr"/>
                      </w:pPr>
                    </w:p>
                  </w:txbxContent>
                </v:textbox>
                <w10:wrap type="topAndBottom"/>
              </v:rect>
            </w:pict>
          </mc:Fallback>
        </mc:AlternateContent>
      </w:r>
    </w:p>
    <w:p w14:paraId="282BA852" w14:textId="77777777" w:rsidR="006B25C7" w:rsidRDefault="00D9477D">
      <w:pPr>
        <w:widowControl w:val="0"/>
        <w:spacing w:line="228" w:lineRule="auto"/>
        <w:ind w:right="233"/>
        <w:rPr>
          <w:rFonts w:ascii="Garamond" w:eastAsia="Garamond" w:hAnsi="Garamond" w:cs="Garamond"/>
          <w:sz w:val="24"/>
          <w:szCs w:val="24"/>
        </w:rPr>
      </w:pPr>
      <w:r>
        <w:rPr>
          <w:rFonts w:ascii="Garamond" w:eastAsia="Garamond" w:hAnsi="Garamond" w:cs="Garamond"/>
          <w:sz w:val="24"/>
          <w:szCs w:val="24"/>
        </w:rPr>
        <w:t>You’re getting this notice because this provider or facility isn’t in your health plan’s network. This means the provider or facility doesn’t have an agreement with your plan.</w:t>
      </w:r>
    </w:p>
    <w:p w14:paraId="2DE51394" w14:textId="77777777" w:rsidR="006B25C7" w:rsidRDefault="006B25C7">
      <w:pPr>
        <w:widowControl w:val="0"/>
        <w:spacing w:before="11" w:line="240" w:lineRule="auto"/>
        <w:rPr>
          <w:rFonts w:ascii="Garamond" w:eastAsia="Garamond" w:hAnsi="Garamond" w:cs="Garamond"/>
          <w:sz w:val="24"/>
          <w:szCs w:val="24"/>
        </w:rPr>
      </w:pPr>
    </w:p>
    <w:p w14:paraId="482CDAAC" w14:textId="77777777" w:rsidR="006B25C7" w:rsidRDefault="00D9477D">
      <w:pPr>
        <w:widowControl w:val="0"/>
        <w:spacing w:line="240" w:lineRule="auto"/>
        <w:ind w:left="380" w:right="382"/>
        <w:jc w:val="center"/>
        <w:rPr>
          <w:rFonts w:ascii="Garamond" w:eastAsia="Garamond" w:hAnsi="Garamond" w:cs="Garamond"/>
          <w:sz w:val="24"/>
          <w:szCs w:val="24"/>
        </w:rPr>
      </w:pPr>
      <w:r>
        <w:rPr>
          <w:rFonts w:ascii="Garamond" w:eastAsia="Garamond" w:hAnsi="Garamond" w:cs="Garamond"/>
          <w:b/>
          <w:sz w:val="24"/>
          <w:szCs w:val="24"/>
        </w:rPr>
        <w:t>Getting care from this provider or facility could cost you more.</w:t>
      </w:r>
    </w:p>
    <w:p w14:paraId="7BCDE461" w14:textId="77777777" w:rsidR="006B25C7" w:rsidRDefault="006B25C7">
      <w:pPr>
        <w:widowControl w:val="0"/>
        <w:spacing w:before="6" w:line="240" w:lineRule="auto"/>
        <w:rPr>
          <w:rFonts w:ascii="Garamond" w:eastAsia="Garamond" w:hAnsi="Garamond" w:cs="Garamond"/>
          <w:sz w:val="24"/>
          <w:szCs w:val="24"/>
        </w:rPr>
      </w:pPr>
    </w:p>
    <w:p w14:paraId="24BF4CA9" w14:textId="77777777" w:rsidR="006B25C7" w:rsidRDefault="00D9477D">
      <w:pPr>
        <w:widowControl w:val="0"/>
        <w:spacing w:before="1" w:line="240" w:lineRule="auto"/>
        <w:rPr>
          <w:rFonts w:ascii="Garamond" w:eastAsia="Garamond" w:hAnsi="Garamond" w:cs="Garamond"/>
          <w:sz w:val="24"/>
          <w:szCs w:val="24"/>
        </w:rPr>
      </w:pPr>
      <w:r>
        <w:rPr>
          <w:rFonts w:ascii="Garamond" w:eastAsia="Garamond" w:hAnsi="Garamond" w:cs="Garamond"/>
          <w:sz w:val="24"/>
          <w:szCs w:val="24"/>
        </w:rPr>
        <w:t>If your plan covers the item or service you’re getting, federal law protects you from higher bills:</w:t>
      </w:r>
    </w:p>
    <w:p w14:paraId="59ECA6C4" w14:textId="77777777" w:rsidR="006B25C7" w:rsidRDefault="00D9477D">
      <w:pPr>
        <w:widowControl w:val="0"/>
        <w:numPr>
          <w:ilvl w:val="0"/>
          <w:numId w:val="1"/>
        </w:numPr>
        <w:tabs>
          <w:tab w:val="left" w:pos="988"/>
        </w:tabs>
        <w:spacing w:line="240" w:lineRule="auto"/>
        <w:ind w:left="987"/>
        <w:rPr>
          <w:rFonts w:ascii="Garamond" w:eastAsia="Garamond" w:hAnsi="Garamond" w:cs="Garamond"/>
          <w:sz w:val="24"/>
          <w:szCs w:val="24"/>
        </w:rPr>
      </w:pPr>
      <w:r>
        <w:rPr>
          <w:rFonts w:ascii="Garamond" w:eastAsia="Garamond" w:hAnsi="Garamond" w:cs="Garamond"/>
          <w:sz w:val="24"/>
          <w:szCs w:val="24"/>
        </w:rPr>
        <w:t>When you get emergency care from out-of-network providers and facilities, or</w:t>
      </w:r>
    </w:p>
    <w:p w14:paraId="66C68FF5" w14:textId="77777777" w:rsidR="006B25C7" w:rsidRDefault="00D9477D">
      <w:pPr>
        <w:widowControl w:val="0"/>
        <w:numPr>
          <w:ilvl w:val="0"/>
          <w:numId w:val="1"/>
        </w:numPr>
        <w:tabs>
          <w:tab w:val="left" w:pos="988"/>
        </w:tabs>
        <w:spacing w:before="18" w:line="228" w:lineRule="auto"/>
        <w:ind w:right="454"/>
        <w:rPr>
          <w:rFonts w:ascii="Garamond" w:eastAsia="Garamond" w:hAnsi="Garamond" w:cs="Garamond"/>
          <w:sz w:val="24"/>
          <w:szCs w:val="24"/>
        </w:rPr>
      </w:pPr>
      <w:r>
        <w:rPr>
          <w:rFonts w:ascii="Garamond" w:eastAsia="Garamond" w:hAnsi="Garamond" w:cs="Garamond"/>
          <w:sz w:val="24"/>
          <w:szCs w:val="24"/>
        </w:rPr>
        <w:t>When an out-of-network provider treats you at an in-network hospital or ambulatory surgical center without your knowledge or consent.</w:t>
      </w:r>
    </w:p>
    <w:p w14:paraId="6A8D9347" w14:textId="77777777" w:rsidR="006B25C7" w:rsidRDefault="006B25C7">
      <w:pPr>
        <w:widowControl w:val="0"/>
        <w:spacing w:before="10" w:line="240" w:lineRule="auto"/>
        <w:rPr>
          <w:rFonts w:ascii="Garamond" w:eastAsia="Garamond" w:hAnsi="Garamond" w:cs="Garamond"/>
          <w:sz w:val="24"/>
          <w:szCs w:val="24"/>
        </w:rPr>
      </w:pPr>
    </w:p>
    <w:p w14:paraId="5457EC80" w14:textId="77777777" w:rsidR="006B25C7" w:rsidRDefault="00D9477D">
      <w:pPr>
        <w:widowControl w:val="0"/>
        <w:spacing w:before="1" w:line="242" w:lineRule="auto"/>
        <w:ind w:right="233"/>
        <w:rPr>
          <w:rFonts w:ascii="Garamond" w:eastAsia="Garamond" w:hAnsi="Garamond" w:cs="Garamond"/>
          <w:sz w:val="24"/>
          <w:szCs w:val="24"/>
        </w:rPr>
      </w:pPr>
      <w:r>
        <w:rPr>
          <w:rFonts w:ascii="Garamond" w:eastAsia="Garamond" w:hAnsi="Garamond" w:cs="Garamond"/>
          <w:sz w:val="24"/>
          <w:szCs w:val="24"/>
        </w:rPr>
        <w:t>Ask your health care provider or patient advocate if you need help knowing if these protections apply to you.</w:t>
      </w:r>
    </w:p>
    <w:p w14:paraId="4C18BEF2" w14:textId="77777777" w:rsidR="006B25C7" w:rsidRDefault="006B25C7">
      <w:pPr>
        <w:widowControl w:val="0"/>
        <w:spacing w:line="240" w:lineRule="auto"/>
        <w:rPr>
          <w:rFonts w:ascii="Garamond" w:eastAsia="Garamond" w:hAnsi="Garamond" w:cs="Garamond"/>
          <w:sz w:val="24"/>
          <w:szCs w:val="24"/>
        </w:rPr>
      </w:pPr>
    </w:p>
    <w:p w14:paraId="6C621896" w14:textId="77777777" w:rsidR="006B25C7" w:rsidRDefault="00D9477D">
      <w:pPr>
        <w:widowControl w:val="0"/>
        <w:spacing w:before="1" w:line="240" w:lineRule="auto"/>
        <w:rPr>
          <w:rFonts w:ascii="Garamond" w:eastAsia="Garamond" w:hAnsi="Garamond" w:cs="Garamond"/>
          <w:sz w:val="24"/>
          <w:szCs w:val="24"/>
        </w:rPr>
      </w:pPr>
      <w:r>
        <w:rPr>
          <w:rFonts w:ascii="Garamond" w:eastAsia="Garamond" w:hAnsi="Garamond" w:cs="Garamond"/>
          <w:sz w:val="24"/>
          <w:szCs w:val="24"/>
        </w:rPr>
        <w:t>If you sign this form, you may pay more because:</w:t>
      </w:r>
    </w:p>
    <w:p w14:paraId="0A56280F" w14:textId="77777777" w:rsidR="006B25C7" w:rsidRDefault="00D9477D">
      <w:pPr>
        <w:widowControl w:val="0"/>
        <w:numPr>
          <w:ilvl w:val="0"/>
          <w:numId w:val="1"/>
        </w:numPr>
        <w:tabs>
          <w:tab w:val="left" w:pos="941"/>
        </w:tabs>
        <w:spacing w:before="7" w:line="240" w:lineRule="auto"/>
        <w:ind w:left="940"/>
        <w:rPr>
          <w:rFonts w:ascii="Garamond" w:eastAsia="Garamond" w:hAnsi="Garamond" w:cs="Garamond"/>
          <w:sz w:val="24"/>
          <w:szCs w:val="24"/>
        </w:rPr>
      </w:pPr>
      <w:r>
        <w:rPr>
          <w:rFonts w:ascii="Garamond" w:eastAsia="Garamond" w:hAnsi="Garamond" w:cs="Garamond"/>
          <w:sz w:val="24"/>
          <w:szCs w:val="24"/>
        </w:rPr>
        <w:t>You are giving up your protections under the law.</w:t>
      </w:r>
    </w:p>
    <w:p w14:paraId="264B7AC7" w14:textId="77777777" w:rsidR="006B25C7" w:rsidRDefault="00D9477D">
      <w:pPr>
        <w:widowControl w:val="0"/>
        <w:numPr>
          <w:ilvl w:val="0"/>
          <w:numId w:val="1"/>
        </w:numPr>
        <w:tabs>
          <w:tab w:val="left" w:pos="941"/>
        </w:tabs>
        <w:spacing w:line="240" w:lineRule="auto"/>
        <w:ind w:left="940"/>
        <w:rPr>
          <w:rFonts w:ascii="Garamond" w:eastAsia="Garamond" w:hAnsi="Garamond" w:cs="Garamond"/>
          <w:sz w:val="24"/>
          <w:szCs w:val="24"/>
        </w:rPr>
      </w:pPr>
      <w:r>
        <w:rPr>
          <w:rFonts w:ascii="Garamond" w:eastAsia="Garamond" w:hAnsi="Garamond" w:cs="Garamond"/>
          <w:sz w:val="24"/>
          <w:szCs w:val="24"/>
        </w:rPr>
        <w:t>You may owe the full costs billed for items and services received.</w:t>
      </w:r>
    </w:p>
    <w:p w14:paraId="38B1E807" w14:textId="77777777" w:rsidR="006B25C7" w:rsidRDefault="00D9477D">
      <w:pPr>
        <w:widowControl w:val="0"/>
        <w:numPr>
          <w:ilvl w:val="0"/>
          <w:numId w:val="1"/>
        </w:numPr>
        <w:tabs>
          <w:tab w:val="left" w:pos="941"/>
        </w:tabs>
        <w:spacing w:before="8" w:line="242" w:lineRule="auto"/>
        <w:ind w:left="940" w:right="405" w:hanging="352"/>
        <w:rPr>
          <w:rFonts w:ascii="Garamond" w:eastAsia="Garamond" w:hAnsi="Garamond" w:cs="Garamond"/>
          <w:sz w:val="24"/>
          <w:szCs w:val="24"/>
        </w:rPr>
      </w:pPr>
      <w:r>
        <w:rPr>
          <w:rFonts w:ascii="Garamond" w:eastAsia="Garamond" w:hAnsi="Garamond" w:cs="Garamond"/>
          <w:sz w:val="24"/>
          <w:szCs w:val="24"/>
        </w:rPr>
        <w:t>Your health plan might not count any of the amount you pay towards your deductible and out- of-pocket limit. Contact your health plan for more information.</w:t>
      </w:r>
    </w:p>
    <w:p w14:paraId="1C1F362D" w14:textId="77777777" w:rsidR="006B25C7" w:rsidRDefault="006B25C7">
      <w:pPr>
        <w:widowControl w:val="0"/>
        <w:spacing w:before="1" w:line="240" w:lineRule="auto"/>
        <w:rPr>
          <w:rFonts w:ascii="Garamond" w:eastAsia="Garamond" w:hAnsi="Garamond" w:cs="Garamond"/>
          <w:sz w:val="24"/>
          <w:szCs w:val="24"/>
        </w:rPr>
      </w:pPr>
    </w:p>
    <w:p w14:paraId="746E29D2" w14:textId="77777777" w:rsidR="006B25C7" w:rsidRDefault="00D9477D">
      <w:pPr>
        <w:widowControl w:val="0"/>
        <w:spacing w:line="242" w:lineRule="auto"/>
        <w:ind w:right="233"/>
        <w:rPr>
          <w:rFonts w:ascii="Garamond" w:eastAsia="Garamond" w:hAnsi="Garamond" w:cs="Garamond"/>
          <w:sz w:val="24"/>
          <w:szCs w:val="24"/>
        </w:rPr>
      </w:pPr>
      <w:r>
        <w:rPr>
          <w:rFonts w:ascii="Garamond" w:eastAsia="Garamond" w:hAnsi="Garamond" w:cs="Garamond"/>
          <w:sz w:val="24"/>
          <w:szCs w:val="24"/>
        </w:rPr>
        <w:t xml:space="preserve">You </w:t>
      </w:r>
      <w:r>
        <w:rPr>
          <w:rFonts w:ascii="Garamond" w:eastAsia="Garamond" w:hAnsi="Garamond" w:cs="Garamond"/>
          <w:b/>
          <w:sz w:val="24"/>
          <w:szCs w:val="24"/>
        </w:rPr>
        <w:t xml:space="preserve">shouldn’t </w:t>
      </w:r>
      <w:r>
        <w:rPr>
          <w:rFonts w:ascii="Garamond" w:eastAsia="Garamond" w:hAnsi="Garamond" w:cs="Garamond"/>
          <w:sz w:val="24"/>
          <w:szCs w:val="24"/>
        </w:rPr>
        <w:t xml:space="preserve">sign this form if you </w:t>
      </w:r>
      <w:r>
        <w:rPr>
          <w:rFonts w:ascii="Garamond" w:eastAsia="Garamond" w:hAnsi="Garamond" w:cs="Garamond"/>
          <w:b/>
          <w:sz w:val="24"/>
          <w:szCs w:val="24"/>
        </w:rPr>
        <w:t xml:space="preserve">didn’t </w:t>
      </w:r>
      <w:r>
        <w:rPr>
          <w:rFonts w:ascii="Garamond" w:eastAsia="Garamond" w:hAnsi="Garamond" w:cs="Garamond"/>
          <w:sz w:val="24"/>
          <w:szCs w:val="24"/>
        </w:rPr>
        <w:t>have a choice of providers when receiving care. For example, if a doctor was assigned to you with no opportunity to make a change.</w:t>
      </w:r>
    </w:p>
    <w:p w14:paraId="41475673" w14:textId="77777777" w:rsidR="006B25C7" w:rsidRDefault="006B25C7">
      <w:pPr>
        <w:widowControl w:val="0"/>
        <w:spacing w:before="9" w:line="240" w:lineRule="auto"/>
        <w:rPr>
          <w:rFonts w:ascii="Garamond" w:eastAsia="Garamond" w:hAnsi="Garamond" w:cs="Garamond"/>
          <w:sz w:val="24"/>
          <w:szCs w:val="24"/>
        </w:rPr>
      </w:pPr>
    </w:p>
    <w:p w14:paraId="68CC48AD" w14:textId="77777777" w:rsidR="006B25C7" w:rsidRDefault="00D9477D">
      <w:pPr>
        <w:widowControl w:val="0"/>
        <w:spacing w:line="235" w:lineRule="auto"/>
        <w:ind w:right="349"/>
        <w:rPr>
          <w:rFonts w:ascii="Garamond" w:eastAsia="Garamond" w:hAnsi="Garamond" w:cs="Garamond"/>
          <w:sz w:val="24"/>
          <w:szCs w:val="24"/>
        </w:rPr>
      </w:pPr>
      <w:r>
        <w:rPr>
          <w:rFonts w:ascii="Garamond" w:eastAsia="Garamond" w:hAnsi="Garamond" w:cs="Garamond"/>
          <w:sz w:val="24"/>
          <w:szCs w:val="24"/>
        </w:rPr>
        <w:t>Before deciding whether to sign this form, you can contact your health plan to find an in-network provider or facility. If there isn’t one, your health plan might work out an agreement with this provider or facility, or another one.</w:t>
      </w:r>
    </w:p>
    <w:p w14:paraId="000CF8F5" w14:textId="77777777" w:rsidR="006B25C7" w:rsidRDefault="006B25C7">
      <w:pPr>
        <w:widowControl w:val="0"/>
        <w:spacing w:before="10" w:line="240" w:lineRule="auto"/>
        <w:rPr>
          <w:rFonts w:ascii="Garamond" w:eastAsia="Garamond" w:hAnsi="Garamond" w:cs="Garamond"/>
          <w:sz w:val="24"/>
          <w:szCs w:val="24"/>
        </w:rPr>
      </w:pPr>
    </w:p>
    <w:p w14:paraId="0CB775E5" w14:textId="77777777" w:rsidR="006B25C7" w:rsidRDefault="00D9477D">
      <w:pPr>
        <w:widowControl w:val="0"/>
        <w:spacing w:line="240" w:lineRule="auto"/>
        <w:rPr>
          <w:rFonts w:ascii="Garamond" w:eastAsia="Garamond" w:hAnsi="Garamond" w:cs="Garamond"/>
          <w:sz w:val="24"/>
          <w:szCs w:val="24"/>
        </w:rPr>
        <w:sectPr w:rsidR="006B25C7" w:rsidSect="00D65952">
          <w:pgSz w:w="12240" w:h="15840"/>
          <w:pgMar w:top="720" w:right="720" w:bottom="720" w:left="720" w:header="720" w:footer="720" w:gutter="0"/>
          <w:pgNumType w:start="1"/>
          <w:cols w:space="720"/>
          <w:docGrid w:linePitch="299"/>
        </w:sectPr>
      </w:pPr>
      <w:r>
        <w:rPr>
          <w:rFonts w:ascii="Garamond" w:eastAsia="Garamond" w:hAnsi="Garamond" w:cs="Garamond"/>
          <w:sz w:val="24"/>
          <w:szCs w:val="24"/>
        </w:rPr>
        <w:t>See the next page for your cost estimate.</w:t>
      </w:r>
    </w:p>
    <w:p w14:paraId="75329015" w14:textId="77777777" w:rsidR="006B25C7" w:rsidRDefault="00D9477D">
      <w:pPr>
        <w:pStyle w:val="Heading1"/>
        <w:keepNext w:val="0"/>
        <w:keepLines w:val="0"/>
        <w:widowControl w:val="0"/>
        <w:spacing w:before="23" w:after="0" w:line="240" w:lineRule="auto"/>
        <w:rPr>
          <w:rFonts w:ascii="Garamond" w:eastAsia="Garamond" w:hAnsi="Garamond" w:cs="Garamond"/>
          <w:b/>
          <w:sz w:val="24"/>
          <w:szCs w:val="24"/>
        </w:rPr>
      </w:pPr>
      <w:r>
        <w:rPr>
          <w:rFonts w:ascii="Garamond" w:eastAsia="Garamond" w:hAnsi="Garamond" w:cs="Garamond"/>
          <w:b/>
          <w:sz w:val="24"/>
          <w:szCs w:val="24"/>
        </w:rPr>
        <w:lastRenderedPageBreak/>
        <w:t>Estimate of what you could pay</w:t>
      </w:r>
    </w:p>
    <w:p w14:paraId="2FCE5E79" w14:textId="77777777" w:rsidR="006B25C7" w:rsidRDefault="00D9477D">
      <w:pPr>
        <w:widowControl w:val="0"/>
        <w:tabs>
          <w:tab w:val="left" w:pos="9564"/>
        </w:tabs>
        <w:spacing w:before="153" w:line="386" w:lineRule="auto"/>
        <w:ind w:right="233"/>
        <w:rPr>
          <w:rFonts w:ascii="Garamond" w:eastAsia="Garamond" w:hAnsi="Garamond" w:cs="Garamond"/>
          <w:sz w:val="24"/>
          <w:szCs w:val="24"/>
        </w:rPr>
      </w:pPr>
      <w:r>
        <w:rPr>
          <w:rFonts w:ascii="Garamond" w:eastAsia="Garamond" w:hAnsi="Garamond" w:cs="Garamond"/>
          <w:b/>
          <w:sz w:val="24"/>
          <w:szCs w:val="24"/>
        </w:rPr>
        <w:t>Patient name:</w:t>
      </w:r>
      <w:r>
        <w:rPr>
          <w:rFonts w:ascii="Garamond" w:eastAsia="Garamond" w:hAnsi="Garamond" w:cs="Garamond"/>
          <w:b/>
          <w:sz w:val="24"/>
          <w:szCs w:val="24"/>
          <w:u w:val="single"/>
        </w:rPr>
        <w:tab/>
      </w:r>
      <w:r>
        <w:rPr>
          <w:rFonts w:ascii="Garamond" w:eastAsia="Garamond" w:hAnsi="Garamond" w:cs="Garamond"/>
          <w:b/>
          <w:sz w:val="24"/>
          <w:szCs w:val="24"/>
        </w:rPr>
        <w:t xml:space="preserve">                                                                                                                                        Out-of-network provider(s) or facility name: </w:t>
      </w:r>
      <w:r>
        <w:rPr>
          <w:rFonts w:ascii="Garamond" w:eastAsia="Garamond" w:hAnsi="Garamond" w:cs="Garamond"/>
          <w:b/>
          <w:sz w:val="24"/>
          <w:szCs w:val="24"/>
          <w:u w:val="single"/>
        </w:rPr>
        <w:t>CLAY THERAPEUTIC SERVICES</w:t>
      </w:r>
      <w:r>
        <w:rPr>
          <w:rFonts w:ascii="Garamond" w:eastAsia="Garamond" w:hAnsi="Garamond" w:cs="Garamond"/>
          <w:b/>
          <w:sz w:val="24"/>
          <w:szCs w:val="24"/>
          <w:u w:val="single"/>
        </w:rPr>
        <w:tab/>
      </w:r>
    </w:p>
    <w:p w14:paraId="1B0B1E80" w14:textId="77777777" w:rsidR="006B25C7" w:rsidRDefault="00D9477D">
      <w:pPr>
        <w:widowControl w:val="0"/>
        <w:spacing w:before="78" w:line="240" w:lineRule="auto"/>
        <w:rPr>
          <w:rFonts w:ascii="Garamond" w:eastAsia="Garamond" w:hAnsi="Garamond" w:cs="Garamond"/>
          <w:sz w:val="24"/>
          <w:szCs w:val="24"/>
        </w:rPr>
      </w:pPr>
      <w:r>
        <w:rPr>
          <w:rFonts w:ascii="Garamond" w:eastAsia="Garamond" w:hAnsi="Garamond" w:cs="Garamond"/>
          <w:b/>
          <w:sz w:val="24"/>
          <w:szCs w:val="24"/>
        </w:rPr>
        <w:t xml:space="preserve">Total cost estimate of what you may be asked to pay: </w:t>
      </w:r>
      <w:r>
        <w:rPr>
          <w:rFonts w:ascii="Garamond" w:eastAsia="Garamond" w:hAnsi="Garamond" w:cs="Garamond"/>
          <w:sz w:val="24"/>
          <w:szCs w:val="24"/>
        </w:rPr>
        <w:t>It is your ethical right to determine your goals for treatment and how long you would like to remain in therapy unless you are pursuing mandatory treatment. Please see the breakdown of possible fees on page four.</w:t>
      </w:r>
    </w:p>
    <w:p w14:paraId="149DE679" w14:textId="77777777" w:rsidR="006B25C7" w:rsidRDefault="00D9477D">
      <w:pPr>
        <w:widowControl w:val="0"/>
        <w:numPr>
          <w:ilvl w:val="0"/>
          <w:numId w:val="3"/>
        </w:numPr>
        <w:tabs>
          <w:tab w:val="left" w:pos="444"/>
        </w:tabs>
        <w:spacing w:before="158" w:line="240" w:lineRule="auto"/>
        <w:ind w:left="444"/>
        <w:rPr>
          <w:rFonts w:ascii="Garamond" w:eastAsia="Garamond" w:hAnsi="Garamond" w:cs="Garamond"/>
          <w:sz w:val="24"/>
          <w:szCs w:val="24"/>
        </w:rPr>
      </w:pPr>
      <w:r>
        <w:rPr>
          <w:rFonts w:ascii="Garamond" w:eastAsia="Garamond" w:hAnsi="Garamond" w:cs="Garamond"/>
          <w:b/>
          <w:sz w:val="24"/>
          <w:szCs w:val="24"/>
        </w:rPr>
        <w:t xml:space="preserve">Review your detailed estimate. </w:t>
      </w:r>
      <w:r>
        <w:rPr>
          <w:rFonts w:ascii="Garamond" w:eastAsia="Garamond" w:hAnsi="Garamond" w:cs="Garamond"/>
          <w:sz w:val="24"/>
          <w:szCs w:val="24"/>
        </w:rPr>
        <w:t>See page four for a cost estimate for each item or service.</w:t>
      </w:r>
    </w:p>
    <w:p w14:paraId="089F7EDC" w14:textId="77777777" w:rsidR="006B25C7" w:rsidRDefault="00D9477D">
      <w:pPr>
        <w:widowControl w:val="0"/>
        <w:numPr>
          <w:ilvl w:val="0"/>
          <w:numId w:val="3"/>
        </w:numPr>
        <w:tabs>
          <w:tab w:val="left" w:pos="444"/>
        </w:tabs>
        <w:spacing w:before="116" w:line="242" w:lineRule="auto"/>
        <w:ind w:left="219" w:right="483" w:firstLine="0"/>
        <w:rPr>
          <w:rFonts w:ascii="Garamond" w:eastAsia="Garamond" w:hAnsi="Garamond" w:cs="Garamond"/>
          <w:sz w:val="24"/>
          <w:szCs w:val="24"/>
        </w:rPr>
      </w:pPr>
      <w:r>
        <w:rPr>
          <w:rFonts w:ascii="Garamond" w:eastAsia="Garamond" w:hAnsi="Garamond" w:cs="Garamond"/>
          <w:b/>
          <w:sz w:val="24"/>
          <w:szCs w:val="24"/>
        </w:rPr>
        <w:t xml:space="preserve">Call your health plan. </w:t>
      </w:r>
      <w:r>
        <w:rPr>
          <w:rFonts w:ascii="Garamond" w:eastAsia="Garamond" w:hAnsi="Garamond" w:cs="Garamond"/>
          <w:sz w:val="24"/>
          <w:szCs w:val="24"/>
        </w:rPr>
        <w:t xml:space="preserve">Your plan may have better information about how much of these services are reimbursable. </w:t>
      </w:r>
    </w:p>
    <w:p w14:paraId="69D27BA9" w14:textId="77777777" w:rsidR="006B25C7" w:rsidRDefault="00D9477D">
      <w:pPr>
        <w:widowControl w:val="0"/>
        <w:numPr>
          <w:ilvl w:val="0"/>
          <w:numId w:val="3"/>
        </w:numPr>
        <w:tabs>
          <w:tab w:val="left" w:pos="444"/>
        </w:tabs>
        <w:spacing w:before="113" w:line="242" w:lineRule="auto"/>
        <w:ind w:left="219" w:right="318" w:firstLine="0"/>
        <w:rPr>
          <w:rFonts w:ascii="Garamond" w:eastAsia="Garamond" w:hAnsi="Garamond" w:cs="Garamond"/>
          <w:sz w:val="24"/>
          <w:szCs w:val="24"/>
        </w:rPr>
      </w:pPr>
      <w:r>
        <w:rPr>
          <w:rFonts w:ascii="Garamond" w:eastAsia="Garamond" w:hAnsi="Garamond" w:cs="Garamond"/>
          <w:b/>
          <w:sz w:val="24"/>
          <w:szCs w:val="24"/>
        </w:rPr>
        <w:t xml:space="preserve">Questions about this notice and estimate? </w:t>
      </w:r>
      <w:r>
        <w:rPr>
          <w:rFonts w:ascii="Garamond" w:eastAsia="Garamond" w:hAnsi="Garamond" w:cs="Garamond"/>
          <w:sz w:val="24"/>
          <w:szCs w:val="24"/>
        </w:rPr>
        <w:t xml:space="preserve">Call </w:t>
      </w:r>
      <w:r>
        <w:rPr>
          <w:rFonts w:ascii="Garamond" w:eastAsia="Garamond" w:hAnsi="Garamond" w:cs="Garamond"/>
          <w:color w:val="222222"/>
          <w:sz w:val="24"/>
          <w:szCs w:val="24"/>
        </w:rPr>
        <w:t>224-633-9323</w:t>
      </w:r>
    </w:p>
    <w:p w14:paraId="4ADEF602" w14:textId="77777777" w:rsidR="006B25C7" w:rsidRDefault="00D9477D">
      <w:pPr>
        <w:widowControl w:val="0"/>
        <w:numPr>
          <w:ilvl w:val="0"/>
          <w:numId w:val="3"/>
        </w:numPr>
        <w:tabs>
          <w:tab w:val="left" w:pos="444"/>
        </w:tabs>
        <w:spacing w:before="114" w:line="240" w:lineRule="auto"/>
        <w:ind w:left="444" w:hanging="225"/>
        <w:rPr>
          <w:rFonts w:ascii="Garamond" w:eastAsia="Garamond" w:hAnsi="Garamond" w:cs="Garamond"/>
          <w:color w:val="0000FF"/>
          <w:sz w:val="24"/>
          <w:szCs w:val="24"/>
        </w:rPr>
      </w:pPr>
      <w:bookmarkStart w:id="1" w:name="_2et92p0" w:colFirst="0" w:colLast="0"/>
      <w:bookmarkEnd w:id="1"/>
      <w:r>
        <w:rPr>
          <w:rFonts w:ascii="Garamond" w:eastAsia="Garamond" w:hAnsi="Garamond" w:cs="Garamond"/>
          <w:b/>
          <w:sz w:val="24"/>
          <w:szCs w:val="24"/>
        </w:rPr>
        <w:t xml:space="preserve">Questions about your rights? </w:t>
      </w:r>
      <w:r>
        <w:rPr>
          <w:rFonts w:ascii="Garamond" w:eastAsia="Garamond" w:hAnsi="Garamond" w:cs="Garamond"/>
          <w:sz w:val="24"/>
          <w:szCs w:val="24"/>
        </w:rPr>
        <w:t xml:space="preserve">Contact:  </w:t>
      </w:r>
      <w:hyperlink r:id="rId8">
        <w:r>
          <w:rPr>
            <w:rFonts w:ascii="Garamond" w:eastAsia="Garamond" w:hAnsi="Garamond" w:cs="Garamond"/>
            <w:color w:val="1155CC"/>
            <w:sz w:val="24"/>
            <w:szCs w:val="24"/>
            <w:u w:val="single"/>
          </w:rPr>
          <w:t>State of Illinois | Department of Financial &amp; Professional Regulation (idfpr.com)</w:t>
        </w:r>
      </w:hyperlink>
      <w:r>
        <w:rPr>
          <w:rFonts w:ascii="Garamond" w:eastAsia="Garamond" w:hAnsi="Garamond" w:cs="Garamond"/>
          <w:sz w:val="24"/>
          <w:szCs w:val="24"/>
        </w:rPr>
        <w:t xml:space="preserve"> or </w:t>
      </w:r>
      <w:hyperlink r:id="rId9">
        <w:r>
          <w:rPr>
            <w:rFonts w:ascii="Garamond" w:eastAsia="Garamond" w:hAnsi="Garamond" w:cs="Garamond"/>
            <w:color w:val="1155CC"/>
            <w:sz w:val="24"/>
            <w:szCs w:val="24"/>
            <w:u w:val="single"/>
          </w:rPr>
          <w:t>Home (illinois.gov)</w:t>
        </w:r>
      </w:hyperlink>
      <w:r>
        <w:rPr>
          <w:rFonts w:ascii="Garamond" w:eastAsia="Garamond" w:hAnsi="Garamond" w:cs="Garamond"/>
          <w:color w:val="0000FF"/>
          <w:sz w:val="24"/>
          <w:szCs w:val="24"/>
        </w:rPr>
        <w:t xml:space="preserve"> </w:t>
      </w:r>
    </w:p>
    <w:p w14:paraId="2C962E86" w14:textId="77777777" w:rsidR="006B25C7" w:rsidRDefault="00D9477D">
      <w:pPr>
        <w:widowControl w:val="0"/>
        <w:spacing w:before="230" w:line="240" w:lineRule="auto"/>
        <w:rPr>
          <w:rFonts w:ascii="Garamond" w:eastAsia="Garamond" w:hAnsi="Garamond" w:cs="Garamond"/>
          <w:sz w:val="24"/>
          <w:szCs w:val="24"/>
        </w:rPr>
      </w:pPr>
      <w:bookmarkStart w:id="2" w:name="_ge14vokc56ma" w:colFirst="0" w:colLast="0"/>
      <w:bookmarkEnd w:id="2"/>
      <w:r>
        <w:rPr>
          <w:rFonts w:ascii="Garamond" w:eastAsia="Garamond" w:hAnsi="Garamond" w:cs="Garamond"/>
          <w:b/>
          <w:sz w:val="24"/>
          <w:szCs w:val="24"/>
        </w:rPr>
        <w:t>Prior authorization or other care management limitations</w:t>
      </w:r>
    </w:p>
    <w:p w14:paraId="1883A69F" w14:textId="77777777" w:rsidR="006B25C7" w:rsidRDefault="00D9477D">
      <w:pPr>
        <w:widowControl w:val="0"/>
        <w:spacing w:before="166" w:line="242" w:lineRule="auto"/>
        <w:ind w:right="233"/>
        <w:rPr>
          <w:rFonts w:ascii="Garamond" w:eastAsia="Garamond" w:hAnsi="Garamond" w:cs="Garamond"/>
          <w:sz w:val="24"/>
          <w:szCs w:val="24"/>
        </w:rPr>
      </w:pPr>
      <w:r>
        <w:rPr>
          <w:rFonts w:ascii="Garamond" w:eastAsia="Garamond" w:hAnsi="Garamond" w:cs="Garamond"/>
          <w:sz w:val="24"/>
          <w:szCs w:val="24"/>
        </w:rPr>
        <w:t>Except in an emergency, your health plan may require prior authorization (or other limitations) for certain items and services. This means you may need your plan’s approval that it will cover an item or service before you get them. If prior authorization is required, ask your health plan about what information is necessary to get coverage.]</w:t>
      </w:r>
    </w:p>
    <w:p w14:paraId="0D9BD05F" w14:textId="77777777" w:rsidR="006B25C7" w:rsidRDefault="006B25C7">
      <w:pPr>
        <w:widowControl w:val="0"/>
        <w:spacing w:line="240" w:lineRule="auto"/>
        <w:rPr>
          <w:rFonts w:ascii="Garamond" w:eastAsia="Garamond" w:hAnsi="Garamond" w:cs="Garamond"/>
          <w:sz w:val="24"/>
          <w:szCs w:val="24"/>
        </w:rPr>
      </w:pPr>
    </w:p>
    <w:p w14:paraId="2D957F3D" w14:textId="77777777" w:rsidR="006B25C7" w:rsidRDefault="00D9477D">
      <w:pPr>
        <w:widowControl w:val="0"/>
        <w:spacing w:line="240" w:lineRule="auto"/>
        <w:rPr>
          <w:rFonts w:ascii="Garamond" w:eastAsia="Garamond" w:hAnsi="Garamond" w:cs="Garamond"/>
          <w:sz w:val="24"/>
          <w:szCs w:val="24"/>
        </w:rPr>
      </w:pPr>
      <w:r>
        <w:rPr>
          <w:rFonts w:ascii="Garamond" w:eastAsia="Garamond" w:hAnsi="Garamond" w:cs="Garamond"/>
          <w:b/>
          <w:sz w:val="24"/>
          <w:szCs w:val="24"/>
        </w:rPr>
        <w:t>More information about your rights and protections</w:t>
      </w:r>
    </w:p>
    <w:p w14:paraId="5B3F1FE0" w14:textId="77777777" w:rsidR="006B25C7" w:rsidRDefault="00D9477D">
      <w:pPr>
        <w:widowControl w:val="0"/>
        <w:spacing w:before="164" w:line="240" w:lineRule="auto"/>
        <w:rPr>
          <w:rFonts w:ascii="Garamond" w:eastAsia="Garamond" w:hAnsi="Garamond" w:cs="Garamond"/>
          <w:sz w:val="24"/>
          <w:szCs w:val="24"/>
        </w:rPr>
        <w:sectPr w:rsidR="006B25C7">
          <w:pgSz w:w="12240" w:h="15840"/>
          <w:pgMar w:top="1240" w:right="1220" w:bottom="940" w:left="1220" w:header="0" w:footer="752" w:gutter="0"/>
          <w:cols w:space="720"/>
        </w:sectPr>
      </w:pPr>
      <w:r>
        <w:rPr>
          <w:rFonts w:ascii="Garamond" w:eastAsia="Garamond" w:hAnsi="Garamond" w:cs="Garamond"/>
          <w:sz w:val="24"/>
          <w:szCs w:val="24"/>
        </w:rPr>
        <w:t xml:space="preserve">Visit </w:t>
      </w:r>
      <w:hyperlink r:id="rId10">
        <w:r>
          <w:rPr>
            <w:rFonts w:ascii="Garamond" w:eastAsia="Garamond" w:hAnsi="Garamond" w:cs="Garamond"/>
            <w:sz w:val="24"/>
            <w:szCs w:val="24"/>
            <w:u w:val="single"/>
          </w:rPr>
          <w:t>https://www.cms.gov/files/document/model-disclosure-notice-patient-protections-against-surprise-billing-providers-facilities-health.pdf</w:t>
        </w:r>
      </w:hyperlink>
      <w:r>
        <w:rPr>
          <w:rFonts w:ascii="Garamond" w:eastAsia="Garamond" w:hAnsi="Garamond" w:cs="Garamond"/>
          <w:sz w:val="24"/>
          <w:szCs w:val="24"/>
        </w:rPr>
        <w:t xml:space="preserve"> for more information about your rights under federal law.</w:t>
      </w:r>
    </w:p>
    <w:p w14:paraId="1FB6B09D" w14:textId="77777777" w:rsidR="006B25C7" w:rsidRDefault="00D9477D">
      <w:pPr>
        <w:pStyle w:val="Heading1"/>
        <w:keepNext w:val="0"/>
        <w:keepLines w:val="0"/>
        <w:widowControl w:val="0"/>
        <w:spacing w:before="29" w:after="0" w:line="235" w:lineRule="auto"/>
        <w:ind w:left="220" w:right="446"/>
        <w:rPr>
          <w:rFonts w:ascii="Garamond" w:eastAsia="Garamond" w:hAnsi="Garamond" w:cs="Garamond"/>
          <w:b/>
          <w:sz w:val="24"/>
          <w:szCs w:val="24"/>
        </w:rPr>
      </w:pPr>
      <w:r>
        <w:rPr>
          <w:rFonts w:ascii="Garamond" w:eastAsia="Garamond" w:hAnsi="Garamond" w:cs="Garamond"/>
          <w:b/>
          <w:sz w:val="24"/>
          <w:szCs w:val="24"/>
        </w:rPr>
        <w:lastRenderedPageBreak/>
        <w:t>By signing, I give up my federal consumer protections and agree I might pay more for out-of-network care.</w:t>
      </w:r>
    </w:p>
    <w:p w14:paraId="3EA24184" w14:textId="77777777" w:rsidR="006B25C7" w:rsidRDefault="00D9477D">
      <w:pPr>
        <w:widowControl w:val="0"/>
        <w:spacing w:before="172" w:line="240" w:lineRule="auto"/>
        <w:ind w:left="220"/>
        <w:rPr>
          <w:rFonts w:ascii="Garamond" w:eastAsia="Garamond" w:hAnsi="Garamond" w:cs="Garamond"/>
          <w:sz w:val="24"/>
          <w:szCs w:val="24"/>
        </w:rPr>
      </w:pPr>
      <w:r>
        <w:rPr>
          <w:rFonts w:ascii="Garamond" w:eastAsia="Garamond" w:hAnsi="Garamond" w:cs="Garamond"/>
          <w:sz w:val="24"/>
          <w:szCs w:val="24"/>
        </w:rPr>
        <w:t>With my signature, I am saying that I agree to get the items or services from (select all that apply):</w:t>
      </w:r>
    </w:p>
    <w:p w14:paraId="41B8A12A" w14:textId="77777777" w:rsidR="006B25C7" w:rsidRDefault="00D9477D">
      <w:pPr>
        <w:widowControl w:val="0"/>
        <w:numPr>
          <w:ilvl w:val="1"/>
          <w:numId w:val="3"/>
        </w:numPr>
        <w:tabs>
          <w:tab w:val="left" w:pos="1181"/>
        </w:tabs>
        <w:spacing w:before="165" w:line="240" w:lineRule="auto"/>
        <w:ind w:left="1180"/>
        <w:rPr>
          <w:rFonts w:ascii="Garamond" w:eastAsia="Garamond" w:hAnsi="Garamond" w:cs="Garamond"/>
          <w:color w:val="222222"/>
          <w:sz w:val="24"/>
          <w:szCs w:val="24"/>
        </w:rPr>
      </w:pPr>
      <w:r>
        <w:rPr>
          <w:rFonts w:ascii="Garamond" w:eastAsia="Garamond" w:hAnsi="Garamond" w:cs="Garamond"/>
          <w:color w:val="222222"/>
          <w:sz w:val="24"/>
          <w:szCs w:val="24"/>
        </w:rPr>
        <w:t>CLAY THERAPEUTIC SERVICES</w:t>
      </w:r>
    </w:p>
    <w:p w14:paraId="630B9668" w14:textId="0A27DD71" w:rsidR="006B25C7" w:rsidRDefault="00D9477D">
      <w:pPr>
        <w:widowControl w:val="0"/>
        <w:spacing w:before="148" w:line="242" w:lineRule="auto"/>
        <w:ind w:left="220" w:right="255"/>
        <w:rPr>
          <w:rFonts w:ascii="Garamond" w:eastAsia="Garamond" w:hAnsi="Garamond" w:cs="Garamond"/>
          <w:sz w:val="24"/>
          <w:szCs w:val="24"/>
        </w:rPr>
      </w:pPr>
      <w:r>
        <w:rPr>
          <w:rFonts w:ascii="Garamond" w:eastAsia="Garamond" w:hAnsi="Garamond" w:cs="Garamond"/>
          <w:sz w:val="24"/>
          <w:szCs w:val="24"/>
        </w:rPr>
        <w:t>With my signature, I acknowledge that I am consenting of my own free will and am not being coerced or pressured. I also understand that:</w:t>
      </w:r>
    </w:p>
    <w:p w14:paraId="4E95FEEE" w14:textId="77777777" w:rsidR="006B25C7" w:rsidRDefault="00D9477D">
      <w:pPr>
        <w:widowControl w:val="0"/>
        <w:numPr>
          <w:ilvl w:val="0"/>
          <w:numId w:val="2"/>
        </w:numPr>
        <w:tabs>
          <w:tab w:val="left" w:pos="941"/>
        </w:tabs>
        <w:spacing w:before="150" w:line="240" w:lineRule="auto"/>
        <w:ind w:left="940"/>
        <w:jc w:val="both"/>
        <w:rPr>
          <w:rFonts w:ascii="Garamond" w:eastAsia="Garamond" w:hAnsi="Garamond" w:cs="Garamond"/>
          <w:sz w:val="24"/>
          <w:szCs w:val="24"/>
        </w:rPr>
      </w:pPr>
      <w:r>
        <w:rPr>
          <w:rFonts w:ascii="Garamond" w:eastAsia="Garamond" w:hAnsi="Garamond" w:cs="Garamond"/>
          <w:sz w:val="24"/>
          <w:szCs w:val="24"/>
        </w:rPr>
        <w:t>I’m giving up some consumer billing protections under Federal law.</w:t>
      </w:r>
    </w:p>
    <w:p w14:paraId="6B61C08F" w14:textId="567D62F9" w:rsidR="006B25C7" w:rsidRDefault="00D9477D">
      <w:pPr>
        <w:widowControl w:val="0"/>
        <w:numPr>
          <w:ilvl w:val="0"/>
          <w:numId w:val="2"/>
        </w:numPr>
        <w:tabs>
          <w:tab w:val="left" w:pos="941"/>
        </w:tabs>
        <w:spacing w:before="7" w:line="242" w:lineRule="auto"/>
        <w:ind w:right="483"/>
        <w:rPr>
          <w:rFonts w:ascii="Garamond" w:eastAsia="Garamond" w:hAnsi="Garamond" w:cs="Garamond"/>
          <w:sz w:val="24"/>
          <w:szCs w:val="24"/>
        </w:rPr>
      </w:pPr>
      <w:r>
        <w:rPr>
          <w:rFonts w:ascii="Garamond" w:eastAsia="Garamond" w:hAnsi="Garamond" w:cs="Garamond"/>
          <w:sz w:val="24"/>
          <w:szCs w:val="24"/>
        </w:rPr>
        <w:t xml:space="preserve">I may get a bill for the full charges for these items and services or </w:t>
      </w:r>
      <w:proofErr w:type="gramStart"/>
      <w:r>
        <w:rPr>
          <w:rFonts w:ascii="Garamond" w:eastAsia="Garamond" w:hAnsi="Garamond" w:cs="Garamond"/>
          <w:sz w:val="24"/>
          <w:szCs w:val="24"/>
        </w:rPr>
        <w:t>have to</w:t>
      </w:r>
      <w:proofErr w:type="gramEnd"/>
      <w:r>
        <w:rPr>
          <w:rFonts w:ascii="Garamond" w:eastAsia="Garamond" w:hAnsi="Garamond" w:cs="Garamond"/>
          <w:sz w:val="24"/>
          <w:szCs w:val="24"/>
        </w:rPr>
        <w:t xml:space="preserve"> pay out-of-network cost-sharing under my health plan.</w:t>
      </w:r>
    </w:p>
    <w:p w14:paraId="20250E76" w14:textId="234ADDB3" w:rsidR="006B25C7" w:rsidRDefault="00D9477D">
      <w:pPr>
        <w:widowControl w:val="0"/>
        <w:numPr>
          <w:ilvl w:val="0"/>
          <w:numId w:val="2"/>
        </w:numPr>
        <w:tabs>
          <w:tab w:val="left" w:pos="942"/>
        </w:tabs>
        <w:spacing w:line="242" w:lineRule="auto"/>
        <w:ind w:right="366"/>
        <w:rPr>
          <w:rFonts w:ascii="Garamond" w:eastAsia="Garamond" w:hAnsi="Garamond" w:cs="Garamond"/>
          <w:sz w:val="24"/>
          <w:szCs w:val="24"/>
        </w:rPr>
      </w:pPr>
      <w:r>
        <w:rPr>
          <w:rFonts w:ascii="Garamond" w:eastAsia="Garamond" w:hAnsi="Garamond" w:cs="Garamond"/>
          <w:sz w:val="24"/>
          <w:szCs w:val="24"/>
        </w:rPr>
        <w:t>I was given a written notice on _______________explaining that my provider or facility isn’t in my health plan’s network, the estimated cost of services, and what I may owe if I agree to be treated by this provider or facility.</w:t>
      </w:r>
    </w:p>
    <w:p w14:paraId="48A8768B" w14:textId="77777777" w:rsidR="006B25C7" w:rsidRDefault="00D9477D">
      <w:pPr>
        <w:widowControl w:val="0"/>
        <w:numPr>
          <w:ilvl w:val="0"/>
          <w:numId w:val="2"/>
        </w:numPr>
        <w:tabs>
          <w:tab w:val="left" w:pos="942"/>
        </w:tabs>
        <w:spacing w:line="240" w:lineRule="auto"/>
        <w:jc w:val="both"/>
        <w:rPr>
          <w:rFonts w:ascii="Garamond" w:eastAsia="Garamond" w:hAnsi="Garamond" w:cs="Garamond"/>
          <w:sz w:val="24"/>
          <w:szCs w:val="24"/>
        </w:rPr>
      </w:pPr>
      <w:r>
        <w:rPr>
          <w:rFonts w:ascii="Garamond" w:eastAsia="Garamond" w:hAnsi="Garamond" w:cs="Garamond"/>
          <w:sz w:val="24"/>
          <w:szCs w:val="24"/>
        </w:rPr>
        <w:t>I got the notice either on paper or electronically, consistent with my choice.</w:t>
      </w:r>
    </w:p>
    <w:p w14:paraId="01D89CC0" w14:textId="77777777" w:rsidR="006B25C7" w:rsidRDefault="00D9477D">
      <w:pPr>
        <w:widowControl w:val="0"/>
        <w:numPr>
          <w:ilvl w:val="0"/>
          <w:numId w:val="2"/>
        </w:numPr>
        <w:tabs>
          <w:tab w:val="left" w:pos="942"/>
        </w:tabs>
        <w:spacing w:before="8" w:line="228" w:lineRule="auto"/>
        <w:ind w:right="581"/>
        <w:rPr>
          <w:rFonts w:ascii="Garamond" w:eastAsia="Garamond" w:hAnsi="Garamond" w:cs="Garamond"/>
          <w:sz w:val="24"/>
          <w:szCs w:val="24"/>
        </w:rPr>
      </w:pPr>
      <w:r>
        <w:rPr>
          <w:rFonts w:ascii="Garamond" w:eastAsia="Garamond" w:hAnsi="Garamond" w:cs="Garamond"/>
          <w:sz w:val="24"/>
          <w:szCs w:val="24"/>
        </w:rPr>
        <w:t>I fully and completely understand that some or all amounts I pay might not count toward my health plan’s deductible or out-of-pocket limit.</w:t>
      </w:r>
    </w:p>
    <w:p w14:paraId="6E021497" w14:textId="77777777" w:rsidR="006B25C7" w:rsidRDefault="00D9477D">
      <w:pPr>
        <w:widowControl w:val="0"/>
        <w:numPr>
          <w:ilvl w:val="0"/>
          <w:numId w:val="2"/>
        </w:numPr>
        <w:tabs>
          <w:tab w:val="left" w:pos="943"/>
        </w:tabs>
        <w:spacing w:before="12" w:line="240" w:lineRule="auto"/>
        <w:ind w:left="942"/>
        <w:jc w:val="both"/>
        <w:rPr>
          <w:rFonts w:ascii="Garamond" w:eastAsia="Garamond" w:hAnsi="Garamond" w:cs="Garamond"/>
          <w:sz w:val="24"/>
          <w:szCs w:val="24"/>
        </w:rPr>
      </w:pPr>
      <w:r>
        <w:rPr>
          <w:rFonts w:ascii="Garamond" w:eastAsia="Garamond" w:hAnsi="Garamond" w:cs="Garamond"/>
          <w:sz w:val="24"/>
          <w:szCs w:val="24"/>
        </w:rPr>
        <w:t>I can end this agreement by notifying the provider or facility in writing before getting services.</w:t>
      </w:r>
    </w:p>
    <w:p w14:paraId="60DCD074" w14:textId="77777777" w:rsidR="006B25C7" w:rsidRDefault="006B25C7">
      <w:pPr>
        <w:widowControl w:val="0"/>
        <w:spacing w:before="8" w:line="240" w:lineRule="auto"/>
        <w:rPr>
          <w:rFonts w:ascii="Garamond" w:eastAsia="Garamond" w:hAnsi="Garamond" w:cs="Garamond"/>
          <w:sz w:val="24"/>
          <w:szCs w:val="24"/>
        </w:rPr>
      </w:pPr>
    </w:p>
    <w:p w14:paraId="1235DCC4" w14:textId="77777777" w:rsidR="006B25C7" w:rsidRDefault="00D9477D">
      <w:pPr>
        <w:widowControl w:val="0"/>
        <w:spacing w:line="242" w:lineRule="auto"/>
        <w:ind w:left="222" w:right="233"/>
        <w:rPr>
          <w:rFonts w:ascii="Garamond" w:eastAsia="Garamond" w:hAnsi="Garamond" w:cs="Garamond"/>
          <w:sz w:val="24"/>
          <w:szCs w:val="24"/>
        </w:rPr>
      </w:pPr>
      <w:r>
        <w:rPr>
          <w:rFonts w:ascii="Garamond" w:eastAsia="Garamond" w:hAnsi="Garamond" w:cs="Garamond"/>
          <w:b/>
          <w:sz w:val="24"/>
          <w:szCs w:val="24"/>
        </w:rPr>
        <w:t xml:space="preserve">IMPORTANT: </w:t>
      </w:r>
      <w:r>
        <w:rPr>
          <w:rFonts w:ascii="Garamond" w:eastAsia="Garamond" w:hAnsi="Garamond" w:cs="Garamond"/>
          <w:sz w:val="24"/>
          <w:szCs w:val="24"/>
        </w:rPr>
        <w:t xml:space="preserve">You </w:t>
      </w:r>
      <w:r>
        <w:rPr>
          <w:rFonts w:ascii="Garamond" w:eastAsia="Garamond" w:hAnsi="Garamond" w:cs="Garamond"/>
          <w:b/>
          <w:sz w:val="24"/>
          <w:szCs w:val="24"/>
        </w:rPr>
        <w:t xml:space="preserve">don’t </w:t>
      </w:r>
      <w:r>
        <w:rPr>
          <w:rFonts w:ascii="Garamond" w:eastAsia="Garamond" w:hAnsi="Garamond" w:cs="Garamond"/>
          <w:sz w:val="24"/>
          <w:szCs w:val="24"/>
        </w:rPr>
        <w:t xml:space="preserve">have to sign this form. But if you don’t sign, this provider or facility might not treat you. </w:t>
      </w:r>
    </w:p>
    <w:p w14:paraId="376310E3" w14:textId="77777777" w:rsidR="006B25C7" w:rsidRDefault="006B25C7">
      <w:pPr>
        <w:widowControl w:val="0"/>
        <w:spacing w:line="240" w:lineRule="auto"/>
        <w:rPr>
          <w:rFonts w:ascii="Garamond" w:eastAsia="Garamond" w:hAnsi="Garamond" w:cs="Garamond"/>
          <w:sz w:val="24"/>
          <w:szCs w:val="24"/>
        </w:rPr>
      </w:pPr>
    </w:p>
    <w:p w14:paraId="6E8BAB74" w14:textId="77777777" w:rsidR="006B25C7" w:rsidRDefault="006B25C7">
      <w:pPr>
        <w:widowControl w:val="0"/>
        <w:spacing w:before="6" w:line="240" w:lineRule="auto"/>
        <w:rPr>
          <w:rFonts w:ascii="Garamond" w:eastAsia="Garamond" w:hAnsi="Garamond" w:cs="Garamond"/>
          <w:sz w:val="24"/>
          <w:szCs w:val="24"/>
        </w:rPr>
      </w:pPr>
    </w:p>
    <w:p w14:paraId="7F3D7CEB" w14:textId="1F5D39C1" w:rsidR="006B25C7" w:rsidRDefault="00D9477D">
      <w:pPr>
        <w:widowControl w:val="0"/>
        <w:tabs>
          <w:tab w:val="left" w:pos="4542"/>
          <w:tab w:val="left" w:pos="4990"/>
          <w:tab w:val="left" w:pos="9533"/>
        </w:tabs>
        <w:spacing w:before="59" w:line="242" w:lineRule="auto"/>
        <w:ind w:left="222" w:right="265"/>
        <w:rPr>
          <w:rFonts w:ascii="Garamond" w:eastAsia="Garamond" w:hAnsi="Garamond" w:cs="Garamond"/>
          <w:sz w:val="24"/>
          <w:szCs w:val="24"/>
        </w:rPr>
      </w:pP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Patient Signature or</w:t>
      </w:r>
    </w:p>
    <w:p w14:paraId="74EE4645" w14:textId="77777777" w:rsidR="006B25C7" w:rsidRDefault="006B25C7">
      <w:pPr>
        <w:widowControl w:val="0"/>
        <w:tabs>
          <w:tab w:val="left" w:pos="4542"/>
          <w:tab w:val="left" w:pos="4990"/>
          <w:tab w:val="left" w:pos="9533"/>
        </w:tabs>
        <w:spacing w:before="59" w:line="242" w:lineRule="auto"/>
        <w:ind w:left="222" w:right="265"/>
        <w:rPr>
          <w:rFonts w:ascii="Garamond" w:eastAsia="Garamond" w:hAnsi="Garamond" w:cs="Garamond"/>
          <w:sz w:val="24"/>
          <w:szCs w:val="24"/>
          <w:u w:val="single"/>
        </w:rPr>
      </w:pPr>
    </w:p>
    <w:p w14:paraId="740AAB7E" w14:textId="77777777" w:rsidR="006B25C7" w:rsidRDefault="00D9477D">
      <w:pPr>
        <w:widowControl w:val="0"/>
        <w:tabs>
          <w:tab w:val="left" w:pos="4542"/>
          <w:tab w:val="left" w:pos="4990"/>
          <w:tab w:val="left" w:pos="9533"/>
        </w:tabs>
        <w:spacing w:before="59" w:line="242" w:lineRule="auto"/>
        <w:ind w:left="222" w:right="265"/>
        <w:rPr>
          <w:rFonts w:ascii="Garamond" w:eastAsia="Garamond" w:hAnsi="Garamond" w:cs="Garamond"/>
          <w:sz w:val="24"/>
          <w:szCs w:val="24"/>
        </w:rPr>
      </w:pPr>
      <w:r>
        <w:rPr>
          <w:rFonts w:ascii="Garamond" w:eastAsia="Garamond" w:hAnsi="Garamond" w:cs="Garamond"/>
          <w:sz w:val="24"/>
          <w:szCs w:val="24"/>
          <w:u w:val="single"/>
        </w:rPr>
        <w:tab/>
        <w:t xml:space="preserve">  </w:t>
      </w:r>
      <w:r>
        <w:rPr>
          <w:rFonts w:ascii="Garamond" w:eastAsia="Garamond" w:hAnsi="Garamond" w:cs="Garamond"/>
          <w:sz w:val="24"/>
          <w:szCs w:val="24"/>
        </w:rPr>
        <w:t>Guardian/authorized representative’s signature</w:t>
      </w:r>
    </w:p>
    <w:p w14:paraId="5861E64D" w14:textId="77777777" w:rsidR="006B25C7" w:rsidRDefault="00D9477D">
      <w:pPr>
        <w:widowControl w:val="0"/>
        <w:spacing w:line="240" w:lineRule="auto"/>
        <w:rPr>
          <w:rFonts w:ascii="Garamond" w:eastAsia="Garamond" w:hAnsi="Garamond" w:cs="Garamond"/>
          <w:sz w:val="24"/>
          <w:szCs w:val="24"/>
        </w:rPr>
      </w:pPr>
      <w:r>
        <w:rPr>
          <w:noProof/>
        </w:rPr>
        <mc:AlternateContent>
          <mc:Choice Requires="wpg">
            <w:drawing>
              <wp:anchor distT="0" distB="0" distL="114300" distR="114300" simplePos="0" relativeHeight="251660288" behindDoc="0" locked="0" layoutInCell="1" hidden="0" allowOverlap="1" wp14:anchorId="6D2F3940" wp14:editId="47B42E8E">
                <wp:simplePos x="0" y="0"/>
                <wp:positionH relativeFrom="column">
                  <wp:posOffset>3162300</wp:posOffset>
                </wp:positionH>
                <wp:positionV relativeFrom="paragraph">
                  <wp:posOffset>317500</wp:posOffset>
                </wp:positionV>
                <wp:extent cx="2998470" cy="12700"/>
                <wp:effectExtent l="0" t="0" r="0" b="0"/>
                <wp:wrapNone/>
                <wp:docPr id="2" name=""/>
                <wp:cNvGraphicFramePr/>
                <a:graphic xmlns:a="http://schemas.openxmlformats.org/drawingml/2006/main">
                  <a:graphicData uri="http://schemas.microsoft.com/office/word/2010/wordprocessingShape">
                    <wps:wsp>
                      <wps:cNvCnPr/>
                      <wps:spPr>
                        <a:xfrm>
                          <a:off x="3846765" y="3780000"/>
                          <a:ext cx="299847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3162300</wp:posOffset>
                </wp:positionH>
                <wp:positionV relativeFrom="paragraph">
                  <wp:posOffset>317500</wp:posOffset>
                </wp:positionV>
                <wp:extent cx="2998470" cy="12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998470" cy="12700"/>
                        </a:xfrm>
                        <a:prstGeom prst="rect"/>
                        <a:ln/>
                      </pic:spPr>
                    </pic:pic>
                  </a:graphicData>
                </a:graphic>
              </wp:anchor>
            </w:drawing>
          </mc:Fallback>
        </mc:AlternateContent>
      </w:r>
    </w:p>
    <w:p w14:paraId="3ECCF69C" w14:textId="77777777" w:rsidR="006B25C7" w:rsidRDefault="00D9477D">
      <w:pPr>
        <w:widowControl w:val="0"/>
        <w:spacing w:before="12" w:line="240" w:lineRule="auto"/>
        <w:ind w:firstLine="222"/>
        <w:rPr>
          <w:rFonts w:ascii="Garamond" w:eastAsia="Garamond" w:hAnsi="Garamond" w:cs="Garamond"/>
          <w:sz w:val="24"/>
          <w:szCs w:val="24"/>
        </w:rPr>
      </w:pPr>
      <w:r>
        <w:rPr>
          <w:rFonts w:ascii="Garamond" w:eastAsia="Garamond" w:hAnsi="Garamond" w:cs="Garamond"/>
          <w:sz w:val="24"/>
          <w:szCs w:val="24"/>
        </w:rPr>
        <w:t>Print name of patient</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Print name of guardian/authorized representative</w:t>
      </w:r>
      <w:r>
        <w:rPr>
          <w:noProof/>
        </w:rPr>
        <mc:AlternateContent>
          <mc:Choice Requires="wpg">
            <w:drawing>
              <wp:anchor distT="0" distB="0" distL="0" distR="0" simplePos="0" relativeHeight="251661312" behindDoc="0" locked="0" layoutInCell="1" hidden="0" allowOverlap="1" wp14:anchorId="666AE369" wp14:editId="2DA32D94">
                <wp:simplePos x="0" y="0"/>
                <wp:positionH relativeFrom="column">
                  <wp:posOffset>139700</wp:posOffset>
                </wp:positionH>
                <wp:positionV relativeFrom="paragraph">
                  <wp:posOffset>152400</wp:posOffset>
                </wp:positionV>
                <wp:extent cx="2743835" cy="12700"/>
                <wp:effectExtent l="0" t="0" r="0" b="0"/>
                <wp:wrapTopAndBottom distT="0" distB="0"/>
                <wp:docPr id="5" name=""/>
                <wp:cNvGraphicFramePr/>
                <a:graphic xmlns:a="http://schemas.openxmlformats.org/drawingml/2006/main">
                  <a:graphicData uri="http://schemas.microsoft.com/office/word/2010/wordprocessingShape">
                    <wps:wsp>
                      <wps:cNvSpPr/>
                      <wps:spPr>
                        <a:xfrm>
                          <a:off x="3974083" y="3779683"/>
                          <a:ext cx="2743835" cy="635"/>
                        </a:xfrm>
                        <a:custGeom>
                          <a:avLst/>
                          <a:gdLst/>
                          <a:ahLst/>
                          <a:cxnLst/>
                          <a:rect l="l" t="t" r="r" b="b"/>
                          <a:pathLst>
                            <a:path w="4321" h="1" extrusionOk="0">
                              <a:moveTo>
                                <a:pt x="0" y="0"/>
                              </a:moveTo>
                              <a:lnTo>
                                <a:pt x="4320"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139700</wp:posOffset>
                </wp:positionH>
                <wp:positionV relativeFrom="paragraph">
                  <wp:posOffset>152400</wp:posOffset>
                </wp:positionV>
                <wp:extent cx="2743835"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743835" cy="12700"/>
                        </a:xfrm>
                        <a:prstGeom prst="rect"/>
                        <a:ln/>
                      </pic:spPr>
                    </pic:pic>
                  </a:graphicData>
                </a:graphic>
              </wp:anchor>
            </w:drawing>
          </mc:Fallback>
        </mc:AlternateContent>
      </w:r>
    </w:p>
    <w:p w14:paraId="581D81F5" w14:textId="77777777" w:rsidR="006B25C7" w:rsidRDefault="00D9477D">
      <w:pPr>
        <w:widowControl w:val="0"/>
        <w:spacing w:line="240" w:lineRule="auto"/>
        <w:rPr>
          <w:rFonts w:ascii="Garamond" w:eastAsia="Garamond" w:hAnsi="Garamond" w:cs="Garamond"/>
          <w:sz w:val="24"/>
          <w:szCs w:val="24"/>
        </w:rPr>
      </w:pPr>
      <w:r>
        <w:rPr>
          <w:noProof/>
        </w:rPr>
        <mc:AlternateContent>
          <mc:Choice Requires="wpg">
            <w:drawing>
              <wp:anchor distT="0" distB="0" distL="114300" distR="114300" simplePos="0" relativeHeight="251662336" behindDoc="0" locked="0" layoutInCell="1" hidden="0" allowOverlap="1" wp14:anchorId="681858F6" wp14:editId="0919B92D">
                <wp:simplePos x="0" y="0"/>
                <wp:positionH relativeFrom="column">
                  <wp:posOffset>3162300</wp:posOffset>
                </wp:positionH>
                <wp:positionV relativeFrom="paragraph">
                  <wp:posOffset>292100</wp:posOffset>
                </wp:positionV>
                <wp:extent cx="2998470" cy="12700"/>
                <wp:effectExtent l="0" t="0" r="0" b="0"/>
                <wp:wrapNone/>
                <wp:docPr id="8" name=""/>
                <wp:cNvGraphicFramePr/>
                <a:graphic xmlns:a="http://schemas.openxmlformats.org/drawingml/2006/main">
                  <a:graphicData uri="http://schemas.microsoft.com/office/word/2010/wordprocessingShape">
                    <wps:wsp>
                      <wps:cNvCnPr/>
                      <wps:spPr>
                        <a:xfrm>
                          <a:off x="3846765" y="3780000"/>
                          <a:ext cx="299847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3162300</wp:posOffset>
                </wp:positionH>
                <wp:positionV relativeFrom="paragraph">
                  <wp:posOffset>292100</wp:posOffset>
                </wp:positionV>
                <wp:extent cx="2998470" cy="12700"/>
                <wp:effectExtent b="0" l="0" r="0" t="0"/>
                <wp:wrapNone/>
                <wp:docPr id="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998470" cy="12700"/>
                        </a:xfrm>
                        <a:prstGeom prst="rect"/>
                        <a:ln/>
                      </pic:spPr>
                    </pic:pic>
                  </a:graphicData>
                </a:graphic>
              </wp:anchor>
            </w:drawing>
          </mc:Fallback>
        </mc:AlternateContent>
      </w:r>
    </w:p>
    <w:p w14:paraId="7F0F722F" w14:textId="77777777" w:rsidR="006B25C7" w:rsidRDefault="00D9477D">
      <w:pPr>
        <w:widowControl w:val="0"/>
        <w:spacing w:before="5" w:line="240" w:lineRule="auto"/>
        <w:ind w:firstLine="222"/>
        <w:rPr>
          <w:rFonts w:ascii="Garamond" w:eastAsia="Garamond" w:hAnsi="Garamond" w:cs="Garamond"/>
          <w:sz w:val="24"/>
          <w:szCs w:val="24"/>
        </w:rPr>
      </w:pPr>
      <w:r>
        <w:rPr>
          <w:rFonts w:ascii="Garamond" w:eastAsia="Garamond" w:hAnsi="Garamond" w:cs="Garamond"/>
          <w:sz w:val="24"/>
          <w:szCs w:val="24"/>
        </w:rPr>
        <w:t>Date and time of signature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Date and time of signature</w:t>
      </w:r>
      <w:r>
        <w:rPr>
          <w:noProof/>
        </w:rPr>
        <mc:AlternateContent>
          <mc:Choice Requires="wpg">
            <w:drawing>
              <wp:anchor distT="0" distB="0" distL="0" distR="0" simplePos="0" relativeHeight="251663360" behindDoc="0" locked="0" layoutInCell="1" hidden="0" allowOverlap="1" wp14:anchorId="3AE1A4BA" wp14:editId="7D7941F1">
                <wp:simplePos x="0" y="0"/>
                <wp:positionH relativeFrom="column">
                  <wp:posOffset>139700</wp:posOffset>
                </wp:positionH>
                <wp:positionV relativeFrom="paragraph">
                  <wp:posOffset>114300</wp:posOffset>
                </wp:positionV>
                <wp:extent cx="2743835" cy="12700"/>
                <wp:effectExtent l="0" t="0" r="0" b="0"/>
                <wp:wrapTopAndBottom distT="0" distB="0"/>
                <wp:docPr id="4" name=""/>
                <wp:cNvGraphicFramePr/>
                <a:graphic xmlns:a="http://schemas.openxmlformats.org/drawingml/2006/main">
                  <a:graphicData uri="http://schemas.microsoft.com/office/word/2010/wordprocessingShape">
                    <wps:wsp>
                      <wps:cNvSpPr/>
                      <wps:spPr>
                        <a:xfrm>
                          <a:off x="3974083" y="3779683"/>
                          <a:ext cx="2743835" cy="635"/>
                        </a:xfrm>
                        <a:custGeom>
                          <a:avLst/>
                          <a:gdLst/>
                          <a:ahLst/>
                          <a:cxnLst/>
                          <a:rect l="l" t="t" r="r" b="b"/>
                          <a:pathLst>
                            <a:path w="4321" h="1" extrusionOk="0">
                              <a:moveTo>
                                <a:pt x="0" y="0"/>
                              </a:moveTo>
                              <a:lnTo>
                                <a:pt x="4320"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139700</wp:posOffset>
                </wp:positionH>
                <wp:positionV relativeFrom="paragraph">
                  <wp:posOffset>114300</wp:posOffset>
                </wp:positionV>
                <wp:extent cx="2743835"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743835" cy="12700"/>
                        </a:xfrm>
                        <a:prstGeom prst="rect"/>
                        <a:ln/>
                      </pic:spPr>
                    </pic:pic>
                  </a:graphicData>
                </a:graphic>
              </wp:anchor>
            </w:drawing>
          </mc:Fallback>
        </mc:AlternateContent>
      </w:r>
    </w:p>
    <w:p w14:paraId="0E9C81A5" w14:textId="77777777" w:rsidR="006B25C7" w:rsidRDefault="006B25C7">
      <w:pPr>
        <w:widowControl w:val="0"/>
        <w:spacing w:line="240" w:lineRule="auto"/>
        <w:rPr>
          <w:rFonts w:ascii="Garamond" w:eastAsia="Garamond" w:hAnsi="Garamond" w:cs="Garamond"/>
          <w:sz w:val="24"/>
          <w:szCs w:val="24"/>
        </w:rPr>
      </w:pPr>
    </w:p>
    <w:p w14:paraId="25264121" w14:textId="77777777" w:rsidR="006B25C7" w:rsidRDefault="00D9477D">
      <w:pPr>
        <w:widowControl w:val="0"/>
        <w:spacing w:before="167" w:line="240" w:lineRule="auto"/>
        <w:ind w:left="380" w:right="380"/>
        <w:jc w:val="center"/>
        <w:rPr>
          <w:rFonts w:ascii="Garamond" w:eastAsia="Garamond" w:hAnsi="Garamond" w:cs="Garamond"/>
          <w:sz w:val="24"/>
          <w:szCs w:val="24"/>
        </w:rPr>
      </w:pPr>
      <w:r>
        <w:rPr>
          <w:rFonts w:ascii="Garamond" w:eastAsia="Garamond" w:hAnsi="Garamond" w:cs="Garamond"/>
          <w:b/>
          <w:sz w:val="24"/>
          <w:szCs w:val="24"/>
        </w:rPr>
        <w:t>Take a picture and/or keep a copy of this form.</w:t>
      </w:r>
    </w:p>
    <w:p w14:paraId="479D4C94" w14:textId="77777777" w:rsidR="006B25C7" w:rsidRDefault="00D9477D">
      <w:pPr>
        <w:widowControl w:val="0"/>
        <w:spacing w:before="164" w:line="240" w:lineRule="auto"/>
        <w:ind w:left="379" w:right="392"/>
        <w:jc w:val="center"/>
        <w:rPr>
          <w:rFonts w:ascii="Garamond" w:eastAsia="Garamond" w:hAnsi="Garamond" w:cs="Garamond"/>
          <w:sz w:val="24"/>
          <w:szCs w:val="24"/>
        </w:rPr>
        <w:sectPr w:rsidR="006B25C7">
          <w:pgSz w:w="12240" w:h="15840"/>
          <w:pgMar w:top="1240" w:right="1220" w:bottom="940" w:left="1220" w:header="0" w:footer="752" w:gutter="0"/>
          <w:pgNumType w:start="3"/>
          <w:cols w:space="720"/>
        </w:sectPr>
      </w:pPr>
      <w:r>
        <w:rPr>
          <w:rFonts w:ascii="Garamond" w:eastAsia="Garamond" w:hAnsi="Garamond" w:cs="Garamond"/>
          <w:b/>
          <w:sz w:val="24"/>
          <w:szCs w:val="24"/>
        </w:rPr>
        <w:t>It contains important information about your rights and protections.</w:t>
      </w:r>
    </w:p>
    <w:p w14:paraId="788FAF71" w14:textId="77777777" w:rsidR="006B25C7" w:rsidRDefault="00D9477D">
      <w:pPr>
        <w:spacing w:line="240" w:lineRule="auto"/>
        <w:jc w:val="center"/>
        <w:rPr>
          <w:rFonts w:ascii="Garamond" w:eastAsia="Garamond" w:hAnsi="Garamond" w:cs="Garamond"/>
          <w:sz w:val="24"/>
          <w:szCs w:val="24"/>
        </w:rPr>
      </w:pPr>
      <w:r>
        <w:rPr>
          <w:rFonts w:ascii="Garamond" w:eastAsia="Garamond" w:hAnsi="Garamond" w:cs="Garamond"/>
          <w:sz w:val="24"/>
          <w:szCs w:val="24"/>
        </w:rPr>
        <w:lastRenderedPageBreak/>
        <w:t>CLAY THERAPEUTIC SERVICES</w:t>
      </w:r>
    </w:p>
    <w:p w14:paraId="3B4A6E8C" w14:textId="77777777" w:rsidR="006B25C7" w:rsidRDefault="00D9477D">
      <w:pPr>
        <w:widowControl w:val="0"/>
        <w:spacing w:line="240" w:lineRule="auto"/>
        <w:jc w:val="center"/>
        <w:rPr>
          <w:rFonts w:ascii="Garamond" w:eastAsia="Garamond" w:hAnsi="Garamond" w:cs="Garamond"/>
          <w:color w:val="0000FF"/>
          <w:sz w:val="20"/>
          <w:szCs w:val="20"/>
        </w:rPr>
      </w:pPr>
      <w:r>
        <w:rPr>
          <w:rFonts w:ascii="Garamond" w:eastAsia="Garamond" w:hAnsi="Garamond" w:cs="Garamond"/>
          <w:color w:val="0000FF"/>
          <w:sz w:val="20"/>
          <w:szCs w:val="20"/>
        </w:rPr>
        <w:t>1325 Remington Rd Ste O Schaumburg Il 60173</w:t>
      </w:r>
    </w:p>
    <w:p w14:paraId="317FCB4D" w14:textId="77777777" w:rsidR="006B25C7" w:rsidRDefault="00D9477D">
      <w:pPr>
        <w:widowControl w:val="0"/>
        <w:spacing w:line="240" w:lineRule="auto"/>
        <w:jc w:val="center"/>
        <w:rPr>
          <w:rFonts w:ascii="Garamond" w:eastAsia="Garamond" w:hAnsi="Garamond" w:cs="Garamond"/>
          <w:color w:val="0000FF"/>
          <w:sz w:val="20"/>
          <w:szCs w:val="20"/>
        </w:rPr>
      </w:pPr>
      <w:r>
        <w:rPr>
          <w:rFonts w:ascii="Garamond" w:eastAsia="Garamond" w:hAnsi="Garamond" w:cs="Garamond"/>
          <w:color w:val="0000FF"/>
          <w:sz w:val="20"/>
          <w:szCs w:val="20"/>
        </w:rPr>
        <w:t>224-633-9323</w:t>
      </w:r>
    </w:p>
    <w:p w14:paraId="0EA705AB" w14:textId="77777777" w:rsidR="006B25C7" w:rsidRDefault="00FA1620">
      <w:pPr>
        <w:widowControl w:val="0"/>
        <w:spacing w:line="240" w:lineRule="auto"/>
        <w:jc w:val="center"/>
        <w:rPr>
          <w:rFonts w:ascii="Garamond" w:eastAsia="Garamond" w:hAnsi="Garamond" w:cs="Garamond"/>
          <w:color w:val="0000FF"/>
          <w:sz w:val="20"/>
          <w:szCs w:val="20"/>
        </w:rPr>
      </w:pPr>
      <w:hyperlink r:id="rId16">
        <w:r w:rsidR="00D9477D">
          <w:rPr>
            <w:rFonts w:ascii="Garamond" w:eastAsia="Garamond" w:hAnsi="Garamond" w:cs="Garamond"/>
            <w:color w:val="1155CC"/>
            <w:sz w:val="20"/>
            <w:szCs w:val="20"/>
            <w:u w:val="single"/>
          </w:rPr>
          <w:t>info@claytherapeuticservices.com</w:t>
        </w:r>
      </w:hyperlink>
    </w:p>
    <w:p w14:paraId="3891298B" w14:textId="77777777" w:rsidR="006B25C7" w:rsidRDefault="00D9477D">
      <w:pPr>
        <w:widowControl w:val="0"/>
        <w:spacing w:line="240" w:lineRule="auto"/>
        <w:jc w:val="center"/>
        <w:rPr>
          <w:rFonts w:ascii="Garamond" w:eastAsia="Garamond" w:hAnsi="Garamond" w:cs="Garamond"/>
          <w:color w:val="0000FF"/>
          <w:sz w:val="20"/>
          <w:szCs w:val="20"/>
        </w:rPr>
      </w:pPr>
      <w:r>
        <w:rPr>
          <w:rFonts w:ascii="Garamond" w:eastAsia="Garamond" w:hAnsi="Garamond" w:cs="Garamond"/>
          <w:color w:val="0000FF"/>
          <w:sz w:val="20"/>
          <w:szCs w:val="20"/>
        </w:rPr>
        <w:t>www.claytherapeuticservices.com</w:t>
      </w:r>
    </w:p>
    <w:p w14:paraId="33F38AB8" w14:textId="77777777" w:rsidR="006B25C7" w:rsidRDefault="006B25C7">
      <w:pPr>
        <w:widowControl w:val="0"/>
        <w:spacing w:line="240" w:lineRule="auto"/>
        <w:jc w:val="center"/>
        <w:rPr>
          <w:rFonts w:ascii="Garamond" w:eastAsia="Garamond" w:hAnsi="Garamond" w:cs="Garamond"/>
          <w:color w:val="0000FF"/>
          <w:sz w:val="32"/>
          <w:szCs w:val="32"/>
          <w:u w:val="single"/>
        </w:rPr>
      </w:pPr>
    </w:p>
    <w:p w14:paraId="211D8ACA" w14:textId="77777777" w:rsidR="006B25C7" w:rsidRDefault="00D9477D">
      <w:pPr>
        <w:pStyle w:val="Title"/>
        <w:keepNext w:val="0"/>
        <w:keepLines w:val="0"/>
        <w:spacing w:after="0" w:line="240" w:lineRule="auto"/>
        <w:rPr>
          <w:rFonts w:ascii="Garamond" w:eastAsia="Garamond" w:hAnsi="Garamond" w:cs="Garamond"/>
          <w:b/>
          <w:sz w:val="24"/>
          <w:szCs w:val="24"/>
        </w:rPr>
      </w:pPr>
      <w:r>
        <w:rPr>
          <w:noProof/>
        </w:rPr>
        <mc:AlternateContent>
          <mc:Choice Requires="wpg">
            <w:drawing>
              <wp:anchor distT="0" distB="0" distL="114300" distR="114300" simplePos="0" relativeHeight="251664384" behindDoc="0" locked="0" layoutInCell="1" hidden="0" allowOverlap="1" wp14:anchorId="2FE3BA9B" wp14:editId="4E7A901E">
                <wp:simplePos x="0" y="0"/>
                <wp:positionH relativeFrom="column">
                  <wp:posOffset>-139699</wp:posOffset>
                </wp:positionH>
                <wp:positionV relativeFrom="paragraph">
                  <wp:posOffset>50800</wp:posOffset>
                </wp:positionV>
                <wp:extent cx="6826250" cy="44450"/>
                <wp:effectExtent l="0" t="0" r="0" b="0"/>
                <wp:wrapNone/>
                <wp:docPr id="1" name=""/>
                <wp:cNvGraphicFramePr/>
                <a:graphic xmlns:a="http://schemas.openxmlformats.org/drawingml/2006/main">
                  <a:graphicData uri="http://schemas.microsoft.com/office/word/2010/wordprocessingShape">
                    <wps:wsp>
                      <wps:cNvCnPr/>
                      <wps:spPr>
                        <a:xfrm>
                          <a:off x="1932875" y="3780000"/>
                          <a:ext cx="6826250" cy="0"/>
                        </a:xfrm>
                        <a:prstGeom prst="straightConnector1">
                          <a:avLst/>
                        </a:prstGeom>
                        <a:solidFill>
                          <a:srgbClr val="FFFFFF"/>
                        </a:solidFill>
                        <a:ln w="44450" cap="flat" cmpd="thinThick">
                          <a:solidFill>
                            <a:srgbClr val="00008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6826250" cy="44450"/>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6826250" cy="44450"/>
                        </a:xfrm>
                        <a:prstGeom prst="rect"/>
                        <a:ln/>
                      </pic:spPr>
                    </pic:pic>
                  </a:graphicData>
                </a:graphic>
              </wp:anchor>
            </w:drawing>
          </mc:Fallback>
        </mc:AlternateContent>
      </w:r>
    </w:p>
    <w:p w14:paraId="056227FA" w14:textId="77777777" w:rsidR="006B25C7" w:rsidRDefault="00D9477D">
      <w:pPr>
        <w:widowControl w:val="0"/>
        <w:spacing w:line="240" w:lineRule="auto"/>
        <w:jc w:val="center"/>
        <w:rPr>
          <w:rFonts w:ascii="Garamond" w:eastAsia="Garamond" w:hAnsi="Garamond" w:cs="Garamond"/>
          <w:color w:val="0000FF"/>
          <w:sz w:val="24"/>
          <w:szCs w:val="24"/>
        </w:rPr>
      </w:pPr>
      <w:r>
        <w:rPr>
          <w:rFonts w:ascii="Garamond" w:eastAsia="Garamond" w:hAnsi="Garamond" w:cs="Garamond"/>
          <w:b/>
          <w:sz w:val="24"/>
          <w:szCs w:val="24"/>
        </w:rPr>
        <w:t xml:space="preserve">FEDERAL TAX ID: </w:t>
      </w:r>
      <w:r>
        <w:rPr>
          <w:rFonts w:ascii="Garamond" w:eastAsia="Garamond" w:hAnsi="Garamond" w:cs="Garamond"/>
          <w:b/>
          <w:color w:val="0000FF"/>
          <w:sz w:val="24"/>
          <w:szCs w:val="24"/>
        </w:rPr>
        <w:t>46-4205779/87-0881212</w:t>
      </w:r>
    </w:p>
    <w:p w14:paraId="21A444F7" w14:textId="77777777" w:rsidR="006B25C7" w:rsidRDefault="00D9477D">
      <w:pPr>
        <w:widowControl w:val="0"/>
        <w:spacing w:line="240" w:lineRule="auto"/>
        <w:jc w:val="center"/>
        <w:rPr>
          <w:rFonts w:ascii="Garamond" w:eastAsia="Garamond" w:hAnsi="Garamond" w:cs="Garamond"/>
          <w:color w:val="0000FF"/>
          <w:sz w:val="24"/>
          <w:szCs w:val="24"/>
        </w:rPr>
      </w:pPr>
      <w:r>
        <w:rPr>
          <w:rFonts w:ascii="Garamond" w:eastAsia="Garamond" w:hAnsi="Garamond" w:cs="Garamond"/>
          <w:b/>
          <w:sz w:val="24"/>
          <w:szCs w:val="24"/>
        </w:rPr>
        <w:t>GROUP NPI#:1982148334</w:t>
      </w:r>
    </w:p>
    <w:p w14:paraId="35F6727A" w14:textId="77777777" w:rsidR="006B25C7" w:rsidRDefault="006B25C7">
      <w:pPr>
        <w:pStyle w:val="Heading1"/>
        <w:keepNext w:val="0"/>
        <w:keepLines w:val="0"/>
        <w:widowControl w:val="0"/>
        <w:spacing w:before="23" w:after="0" w:line="240" w:lineRule="auto"/>
        <w:ind w:left="220"/>
        <w:rPr>
          <w:rFonts w:ascii="Garamond" w:eastAsia="Garamond" w:hAnsi="Garamond" w:cs="Garamond"/>
          <w:b/>
          <w:color w:val="0000FF"/>
          <w:sz w:val="24"/>
          <w:szCs w:val="24"/>
        </w:rPr>
      </w:pPr>
    </w:p>
    <w:p w14:paraId="4A927561" w14:textId="77777777" w:rsidR="006B25C7" w:rsidRDefault="00D9477D">
      <w:pPr>
        <w:pStyle w:val="Heading1"/>
        <w:keepNext w:val="0"/>
        <w:keepLines w:val="0"/>
        <w:widowControl w:val="0"/>
        <w:spacing w:before="23" w:after="0" w:line="240" w:lineRule="auto"/>
        <w:ind w:left="220"/>
        <w:rPr>
          <w:rFonts w:ascii="Garamond" w:eastAsia="Garamond" w:hAnsi="Garamond" w:cs="Garamond"/>
          <w:b/>
          <w:sz w:val="24"/>
          <w:szCs w:val="24"/>
        </w:rPr>
      </w:pPr>
      <w:r>
        <w:rPr>
          <w:rFonts w:ascii="Garamond" w:eastAsia="Garamond" w:hAnsi="Garamond" w:cs="Garamond"/>
          <w:b/>
          <w:sz w:val="24"/>
          <w:szCs w:val="24"/>
        </w:rPr>
        <w:t>More details about your estimate</w:t>
      </w:r>
    </w:p>
    <w:p w14:paraId="6FADF9E1" w14:textId="77777777" w:rsidR="006B25C7" w:rsidRDefault="00D9477D">
      <w:pPr>
        <w:widowControl w:val="0"/>
        <w:tabs>
          <w:tab w:val="left" w:pos="9579"/>
        </w:tabs>
        <w:spacing w:before="153" w:line="386" w:lineRule="auto"/>
        <w:ind w:left="220" w:right="202"/>
        <w:rPr>
          <w:rFonts w:ascii="Garamond" w:eastAsia="Garamond" w:hAnsi="Garamond" w:cs="Garamond"/>
          <w:sz w:val="24"/>
          <w:szCs w:val="24"/>
        </w:rPr>
      </w:pPr>
      <w:r>
        <w:rPr>
          <w:rFonts w:ascii="Garamond" w:eastAsia="Garamond" w:hAnsi="Garamond" w:cs="Garamond"/>
          <w:b/>
          <w:sz w:val="24"/>
          <w:szCs w:val="24"/>
        </w:rPr>
        <w:t xml:space="preserve">Patient name: </w:t>
      </w:r>
      <w:r>
        <w:rPr>
          <w:rFonts w:ascii="Garamond" w:eastAsia="Garamond" w:hAnsi="Garamond" w:cs="Garamond"/>
          <w:b/>
          <w:sz w:val="24"/>
          <w:szCs w:val="24"/>
          <w:u w:val="single"/>
        </w:rPr>
        <w:t xml:space="preserve"> </w:t>
      </w:r>
      <w:r>
        <w:rPr>
          <w:rFonts w:ascii="Garamond" w:eastAsia="Garamond" w:hAnsi="Garamond" w:cs="Garamond"/>
          <w:b/>
          <w:sz w:val="24"/>
          <w:szCs w:val="24"/>
          <w:u w:val="single"/>
        </w:rPr>
        <w:tab/>
      </w:r>
      <w:r>
        <w:rPr>
          <w:rFonts w:ascii="Garamond" w:eastAsia="Garamond" w:hAnsi="Garamond" w:cs="Garamond"/>
          <w:b/>
          <w:sz w:val="24"/>
          <w:szCs w:val="24"/>
        </w:rPr>
        <w:t xml:space="preserve"> </w:t>
      </w:r>
    </w:p>
    <w:p w14:paraId="00581F4F" w14:textId="77777777" w:rsidR="006B25C7" w:rsidRDefault="00D9477D">
      <w:pPr>
        <w:widowControl w:val="0"/>
        <w:tabs>
          <w:tab w:val="left" w:pos="9579"/>
        </w:tabs>
        <w:spacing w:before="153" w:line="386" w:lineRule="auto"/>
        <w:ind w:left="220" w:right="202"/>
        <w:rPr>
          <w:rFonts w:ascii="Garamond" w:eastAsia="Garamond" w:hAnsi="Garamond" w:cs="Garamond"/>
          <w:sz w:val="24"/>
          <w:szCs w:val="24"/>
        </w:rPr>
      </w:pPr>
      <w:r>
        <w:rPr>
          <w:rFonts w:ascii="Garamond" w:eastAsia="Garamond" w:hAnsi="Garamond" w:cs="Garamond"/>
          <w:b/>
          <w:sz w:val="24"/>
          <w:szCs w:val="24"/>
        </w:rPr>
        <w:t>Date of Birth: ________________</w:t>
      </w:r>
    </w:p>
    <w:p w14:paraId="4FB5C2D6" w14:textId="77777777" w:rsidR="006B25C7" w:rsidRDefault="00D9477D">
      <w:pPr>
        <w:widowControl w:val="0"/>
        <w:tabs>
          <w:tab w:val="left" w:pos="9579"/>
        </w:tabs>
        <w:spacing w:before="153" w:line="386" w:lineRule="auto"/>
        <w:ind w:left="220" w:right="202"/>
        <w:rPr>
          <w:rFonts w:ascii="Garamond" w:eastAsia="Garamond" w:hAnsi="Garamond" w:cs="Garamond"/>
          <w:color w:val="0000FF"/>
          <w:sz w:val="24"/>
          <w:szCs w:val="24"/>
        </w:rPr>
      </w:pPr>
      <w:r>
        <w:rPr>
          <w:rFonts w:ascii="Garamond" w:eastAsia="Garamond" w:hAnsi="Garamond" w:cs="Garamond"/>
          <w:b/>
          <w:sz w:val="24"/>
          <w:szCs w:val="24"/>
        </w:rPr>
        <w:t xml:space="preserve">Diagnosis: </w:t>
      </w:r>
      <w:r>
        <w:rPr>
          <w:rFonts w:ascii="Garamond" w:eastAsia="Garamond" w:hAnsi="Garamond" w:cs="Garamond"/>
          <w:b/>
          <w:color w:val="222222"/>
          <w:sz w:val="24"/>
          <w:szCs w:val="24"/>
        </w:rPr>
        <w:t xml:space="preserve">____________________________________________________________________   </w:t>
      </w:r>
      <w:r>
        <w:rPr>
          <w:rFonts w:ascii="Garamond" w:eastAsia="Garamond" w:hAnsi="Garamond" w:cs="Garamond"/>
          <w:b/>
          <w:color w:val="0000FF"/>
          <w:sz w:val="24"/>
          <w:szCs w:val="24"/>
        </w:rPr>
        <w:t xml:space="preserve">                                                                                                                             </w:t>
      </w:r>
    </w:p>
    <w:p w14:paraId="0B005ADF" w14:textId="77777777" w:rsidR="006B25C7" w:rsidRDefault="00D9477D">
      <w:pPr>
        <w:widowControl w:val="0"/>
        <w:tabs>
          <w:tab w:val="left" w:pos="9579"/>
        </w:tabs>
        <w:spacing w:before="153" w:line="386" w:lineRule="auto"/>
        <w:ind w:left="220" w:right="202"/>
        <w:rPr>
          <w:rFonts w:ascii="Garamond" w:eastAsia="Garamond" w:hAnsi="Garamond" w:cs="Garamond"/>
          <w:sz w:val="24"/>
          <w:szCs w:val="24"/>
        </w:rPr>
      </w:pPr>
      <w:r>
        <w:rPr>
          <w:rFonts w:ascii="Garamond" w:eastAsia="Garamond" w:hAnsi="Garamond" w:cs="Garamond"/>
          <w:b/>
          <w:sz w:val="24"/>
          <w:szCs w:val="24"/>
        </w:rPr>
        <w:t xml:space="preserve">Out-of-network provider(s) or facility name: </w:t>
      </w:r>
      <w:r>
        <w:rPr>
          <w:rFonts w:ascii="Garamond" w:eastAsia="Garamond" w:hAnsi="Garamond" w:cs="Garamond"/>
          <w:b/>
          <w:sz w:val="24"/>
          <w:szCs w:val="24"/>
          <w:u w:val="single"/>
        </w:rPr>
        <w:t xml:space="preserve"> </w:t>
      </w:r>
      <w:r>
        <w:rPr>
          <w:rFonts w:ascii="Garamond" w:eastAsia="Garamond" w:hAnsi="Garamond" w:cs="Garamond"/>
          <w:b/>
          <w:sz w:val="24"/>
          <w:szCs w:val="24"/>
          <w:u w:val="single"/>
        </w:rPr>
        <w:tab/>
      </w:r>
    </w:p>
    <w:p w14:paraId="27AAD7AF" w14:textId="77777777" w:rsidR="006B25C7" w:rsidRDefault="006B25C7">
      <w:pPr>
        <w:widowControl w:val="0"/>
        <w:spacing w:before="10" w:line="240" w:lineRule="auto"/>
        <w:rPr>
          <w:rFonts w:ascii="Garamond" w:eastAsia="Garamond" w:hAnsi="Garamond" w:cs="Garamond"/>
          <w:sz w:val="24"/>
          <w:szCs w:val="24"/>
        </w:rPr>
      </w:pPr>
    </w:p>
    <w:p w14:paraId="602110AA" w14:textId="77777777" w:rsidR="006B25C7" w:rsidRDefault="00D9477D">
      <w:pPr>
        <w:widowControl w:val="0"/>
        <w:spacing w:before="59" w:line="242" w:lineRule="auto"/>
        <w:ind w:left="220" w:right="233" w:hanging="1"/>
        <w:rPr>
          <w:rFonts w:ascii="Garamond" w:eastAsia="Garamond" w:hAnsi="Garamond" w:cs="Garamond"/>
          <w:sz w:val="24"/>
          <w:szCs w:val="24"/>
        </w:rPr>
      </w:pPr>
      <w:r>
        <w:rPr>
          <w:rFonts w:ascii="Garamond" w:eastAsia="Garamond" w:hAnsi="Garamond" w:cs="Garamond"/>
          <w:sz w:val="24"/>
          <w:szCs w:val="24"/>
        </w:rPr>
        <w:t xml:space="preserve">The amount below is only an estimate; it isn’t an offer or contract for services. This estimate shows the full estimated costs of the items or services listed. It doesn’t include any information about what your health plan may cover. This means that </w:t>
      </w:r>
      <w:r>
        <w:rPr>
          <w:rFonts w:ascii="Garamond" w:eastAsia="Garamond" w:hAnsi="Garamond" w:cs="Garamond"/>
          <w:b/>
          <w:sz w:val="24"/>
          <w:szCs w:val="24"/>
        </w:rPr>
        <w:t>the final cost of services may be different than this estimate</w:t>
      </w:r>
      <w:r>
        <w:rPr>
          <w:rFonts w:ascii="Garamond" w:eastAsia="Garamond" w:hAnsi="Garamond" w:cs="Garamond"/>
          <w:sz w:val="24"/>
          <w:szCs w:val="24"/>
        </w:rPr>
        <w:t>.</w:t>
      </w:r>
    </w:p>
    <w:p w14:paraId="6F893D85" w14:textId="77777777" w:rsidR="006B25C7" w:rsidRDefault="00D9477D">
      <w:pPr>
        <w:widowControl w:val="0"/>
        <w:spacing w:before="162" w:line="242" w:lineRule="auto"/>
        <w:ind w:left="220" w:right="213"/>
        <w:rPr>
          <w:rFonts w:ascii="Garamond" w:eastAsia="Garamond" w:hAnsi="Garamond" w:cs="Garamond"/>
          <w:sz w:val="24"/>
          <w:szCs w:val="24"/>
        </w:rPr>
      </w:pPr>
      <w:r>
        <w:rPr>
          <w:rFonts w:ascii="Garamond" w:eastAsia="Garamond" w:hAnsi="Garamond" w:cs="Garamond"/>
          <w:b/>
          <w:sz w:val="24"/>
          <w:szCs w:val="24"/>
        </w:rPr>
        <w:t>Contact your health plan to find out how much, if any, your plan will pay and how much you may have to pay.</w:t>
      </w:r>
    </w:p>
    <w:p w14:paraId="7F0A0981" w14:textId="77777777" w:rsidR="006B25C7" w:rsidRDefault="006B25C7">
      <w:pPr>
        <w:widowControl w:val="0"/>
        <w:spacing w:before="162" w:line="242" w:lineRule="auto"/>
        <w:ind w:left="220" w:right="213"/>
        <w:rPr>
          <w:rFonts w:ascii="Garamond" w:eastAsia="Garamond" w:hAnsi="Garamond" w:cs="Garamond"/>
          <w:sz w:val="24"/>
          <w:szCs w:val="24"/>
        </w:rPr>
      </w:pPr>
    </w:p>
    <w:p w14:paraId="3F1B932C" w14:textId="77777777" w:rsidR="006B25C7" w:rsidRDefault="006B25C7">
      <w:pPr>
        <w:widowControl w:val="0"/>
        <w:spacing w:before="162" w:line="242" w:lineRule="auto"/>
        <w:ind w:left="220" w:right="213"/>
        <w:rPr>
          <w:rFonts w:ascii="Garamond" w:eastAsia="Garamond" w:hAnsi="Garamond" w:cs="Garamond"/>
          <w:sz w:val="24"/>
          <w:szCs w:val="24"/>
        </w:rPr>
      </w:pPr>
    </w:p>
    <w:p w14:paraId="1FE9DBD3" w14:textId="77777777" w:rsidR="006B25C7" w:rsidRDefault="006B25C7">
      <w:pPr>
        <w:widowControl w:val="0"/>
        <w:spacing w:before="162" w:line="242" w:lineRule="auto"/>
        <w:ind w:left="220" w:right="213"/>
        <w:rPr>
          <w:rFonts w:ascii="Garamond" w:eastAsia="Garamond" w:hAnsi="Garamond" w:cs="Garamond"/>
          <w:sz w:val="24"/>
          <w:szCs w:val="24"/>
        </w:rPr>
      </w:pPr>
    </w:p>
    <w:p w14:paraId="69A2E326" w14:textId="77777777" w:rsidR="006B25C7" w:rsidRDefault="00D9477D">
      <w:pPr>
        <w:widowControl w:val="0"/>
        <w:spacing w:line="242" w:lineRule="auto"/>
        <w:ind w:left="220" w:right="233"/>
        <w:jc w:val="center"/>
        <w:rPr>
          <w:rFonts w:ascii="Garamond" w:eastAsia="Garamond" w:hAnsi="Garamond" w:cs="Garamond"/>
          <w:sz w:val="28"/>
          <w:szCs w:val="28"/>
          <w:u w:val="single"/>
        </w:rPr>
      </w:pPr>
      <w:r>
        <w:br w:type="page"/>
      </w:r>
      <w:r>
        <w:rPr>
          <w:rFonts w:ascii="Garamond" w:eastAsia="Garamond" w:hAnsi="Garamond" w:cs="Garamond"/>
          <w:b/>
          <w:sz w:val="28"/>
          <w:szCs w:val="28"/>
          <w:u w:val="single"/>
        </w:rPr>
        <w:lastRenderedPageBreak/>
        <w:t>GOOD FAITH ESTIMATE</w:t>
      </w:r>
    </w:p>
    <w:p w14:paraId="28F11D2C" w14:textId="77777777" w:rsidR="006B25C7" w:rsidRDefault="00D9477D">
      <w:pPr>
        <w:widowControl w:val="0"/>
        <w:spacing w:line="242" w:lineRule="auto"/>
        <w:ind w:left="220" w:right="233"/>
        <w:jc w:val="center"/>
        <w:rPr>
          <w:rFonts w:ascii="Garamond" w:eastAsia="Garamond" w:hAnsi="Garamond" w:cs="Garamond"/>
          <w:sz w:val="28"/>
          <w:szCs w:val="28"/>
          <w:u w:val="single"/>
        </w:rPr>
      </w:pPr>
      <w:r>
        <w:rPr>
          <w:rFonts w:ascii="Garamond" w:eastAsia="Garamond" w:hAnsi="Garamond" w:cs="Garamond"/>
          <w:b/>
          <w:sz w:val="28"/>
          <w:szCs w:val="28"/>
          <w:u w:val="single"/>
        </w:rPr>
        <w:t>TABLE OF SERVICES AND FEES</w:t>
      </w:r>
    </w:p>
    <w:p w14:paraId="44F8D7D5" w14:textId="77777777" w:rsidR="006B25C7" w:rsidRDefault="00D9477D">
      <w:pPr>
        <w:widowControl w:val="0"/>
        <w:spacing w:before="147" w:line="242" w:lineRule="auto"/>
        <w:ind w:left="220" w:right="233"/>
        <w:rPr>
          <w:rFonts w:ascii="Garamond" w:eastAsia="Garamond" w:hAnsi="Garamond" w:cs="Garamond"/>
          <w:sz w:val="24"/>
          <w:szCs w:val="24"/>
        </w:rPr>
      </w:pPr>
      <w:r>
        <w:rPr>
          <w:rFonts w:ascii="Garamond" w:eastAsia="Garamond" w:hAnsi="Garamond" w:cs="Garamond"/>
          <w:sz w:val="24"/>
          <w:szCs w:val="24"/>
        </w:rPr>
        <w:t xml:space="preserve">Client Name: </w:t>
      </w:r>
      <w:r>
        <w:rPr>
          <w:noProof/>
        </w:rPr>
        <mc:AlternateContent>
          <mc:Choice Requires="wpg">
            <w:drawing>
              <wp:anchor distT="0" distB="0" distL="114300" distR="114300" simplePos="0" relativeHeight="251665408" behindDoc="0" locked="0" layoutInCell="1" hidden="0" allowOverlap="1" wp14:anchorId="4EF7B77F" wp14:editId="104772DC">
                <wp:simplePos x="0" y="0"/>
                <wp:positionH relativeFrom="column">
                  <wp:posOffset>952500</wp:posOffset>
                </wp:positionH>
                <wp:positionV relativeFrom="paragraph">
                  <wp:posOffset>241300</wp:posOffset>
                </wp:positionV>
                <wp:extent cx="3314700" cy="12700"/>
                <wp:effectExtent l="0" t="0" r="0" b="0"/>
                <wp:wrapNone/>
                <wp:docPr id="6" name=""/>
                <wp:cNvGraphicFramePr/>
                <a:graphic xmlns:a="http://schemas.openxmlformats.org/drawingml/2006/main">
                  <a:graphicData uri="http://schemas.microsoft.com/office/word/2010/wordprocessingShape">
                    <wps:wsp>
                      <wps:cNvCnPr/>
                      <wps:spPr>
                        <a:xfrm>
                          <a:off x="3688650" y="3780000"/>
                          <a:ext cx="33147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952500</wp:posOffset>
                </wp:positionH>
                <wp:positionV relativeFrom="paragraph">
                  <wp:posOffset>241300</wp:posOffset>
                </wp:positionV>
                <wp:extent cx="3314700" cy="12700"/>
                <wp:effectExtent b="0" l="0" r="0" t="0"/>
                <wp:wrapNone/>
                <wp:docPr id="6"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3314700" cy="12700"/>
                        </a:xfrm>
                        <a:prstGeom prst="rect"/>
                        <a:ln/>
                      </pic:spPr>
                    </pic:pic>
                  </a:graphicData>
                </a:graphic>
              </wp:anchor>
            </w:drawing>
          </mc:Fallback>
        </mc:AlternateContent>
      </w:r>
    </w:p>
    <w:p w14:paraId="197CDEB9" w14:textId="77777777" w:rsidR="006B25C7" w:rsidRDefault="006B25C7">
      <w:pPr>
        <w:widowControl w:val="0"/>
        <w:spacing w:before="5" w:line="240" w:lineRule="auto"/>
        <w:rPr>
          <w:rFonts w:ascii="Calibri" w:eastAsia="Calibri" w:hAnsi="Calibri" w:cs="Calibri"/>
          <w:sz w:val="13"/>
          <w:szCs w:val="13"/>
        </w:rPr>
      </w:pPr>
    </w:p>
    <w:tbl>
      <w:tblPr>
        <w:tblStyle w:val="a"/>
        <w:tblW w:w="9975" w:type="dxa"/>
        <w:tblInd w:w="209" w:type="dxa"/>
        <w:tblLayout w:type="fixed"/>
        <w:tblLook w:val="0000" w:firstRow="0" w:lastRow="0" w:firstColumn="0" w:lastColumn="0" w:noHBand="0" w:noVBand="0"/>
      </w:tblPr>
      <w:tblGrid>
        <w:gridCol w:w="1260"/>
        <w:gridCol w:w="1785"/>
        <w:gridCol w:w="4050"/>
        <w:gridCol w:w="2880"/>
      </w:tblGrid>
      <w:tr w:rsidR="006B25C7" w:rsidRPr="00D65952" w14:paraId="26F913B0" w14:textId="77777777" w:rsidTr="00D9477D">
        <w:trPr>
          <w:trHeight w:val="1015"/>
        </w:trPr>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6679189A" w14:textId="77777777" w:rsidR="006B25C7" w:rsidRPr="00D65952" w:rsidRDefault="00D9477D">
            <w:pPr>
              <w:widowControl w:val="0"/>
              <w:spacing w:line="240" w:lineRule="auto"/>
              <w:ind w:left="118"/>
              <w:jc w:val="center"/>
              <w:rPr>
                <w:rFonts w:ascii="Garamond" w:eastAsia="Garamond" w:hAnsi="Garamond" w:cs="Garamond"/>
              </w:rPr>
            </w:pPr>
            <w:r w:rsidRPr="00D65952">
              <w:rPr>
                <w:rFonts w:ascii="Garamond" w:eastAsia="Garamond" w:hAnsi="Garamond" w:cs="Garamond"/>
                <w:b/>
              </w:rPr>
              <w:t>Date of</w:t>
            </w:r>
          </w:p>
          <w:p w14:paraId="4EB1AB07" w14:textId="039E52E7" w:rsidR="006B25C7" w:rsidRPr="00D65952" w:rsidRDefault="00D9477D">
            <w:pPr>
              <w:widowControl w:val="0"/>
              <w:spacing w:before="3" w:line="240" w:lineRule="auto"/>
              <w:ind w:left="118"/>
              <w:jc w:val="center"/>
              <w:rPr>
                <w:rFonts w:ascii="Garamond" w:eastAsia="Garamond" w:hAnsi="Garamond" w:cs="Garamond"/>
              </w:rPr>
            </w:pPr>
            <w:r w:rsidRPr="00D65952">
              <w:rPr>
                <w:rFonts w:ascii="Garamond" w:eastAsia="Garamond" w:hAnsi="Garamond" w:cs="Garamond"/>
                <w:b/>
              </w:rPr>
              <w:t xml:space="preserve">Service (If </w:t>
            </w:r>
            <w:r w:rsidR="00D65952" w:rsidRPr="00D65952">
              <w:rPr>
                <w:rFonts w:ascii="Garamond" w:eastAsia="Garamond" w:hAnsi="Garamond" w:cs="Garamond"/>
                <w:b/>
              </w:rPr>
              <w:t>known</w:t>
            </w:r>
            <w:r w:rsidRPr="00D65952">
              <w:rPr>
                <w:rFonts w:ascii="Garamond" w:eastAsia="Garamond" w:hAnsi="Garamond" w:cs="Garamond"/>
                <w:b/>
              </w:rPr>
              <w:t>)</w:t>
            </w:r>
          </w:p>
        </w:tc>
        <w:tc>
          <w:tcPr>
            <w:tcW w:w="1785" w:type="dxa"/>
            <w:tcBorders>
              <w:top w:val="single" w:sz="8" w:space="0" w:color="000000"/>
              <w:left w:val="single" w:sz="8" w:space="0" w:color="000000"/>
              <w:bottom w:val="single" w:sz="8" w:space="0" w:color="000000"/>
              <w:right w:val="single" w:sz="8" w:space="0" w:color="000000"/>
            </w:tcBorders>
            <w:shd w:val="clear" w:color="auto" w:fill="D9D9D9"/>
          </w:tcPr>
          <w:p w14:paraId="10FB18A4" w14:textId="77777777" w:rsidR="006B25C7" w:rsidRPr="00D65952" w:rsidRDefault="00D9477D">
            <w:pPr>
              <w:widowControl w:val="0"/>
              <w:spacing w:line="240" w:lineRule="auto"/>
              <w:ind w:left="118"/>
              <w:jc w:val="center"/>
              <w:rPr>
                <w:rFonts w:ascii="Garamond" w:eastAsia="Garamond" w:hAnsi="Garamond" w:cs="Garamond"/>
              </w:rPr>
            </w:pPr>
            <w:r w:rsidRPr="00D65952">
              <w:rPr>
                <w:rFonts w:ascii="Garamond" w:eastAsia="Garamond" w:hAnsi="Garamond" w:cs="Garamond"/>
                <w:b/>
              </w:rPr>
              <w:t>Service code</w:t>
            </w:r>
          </w:p>
          <w:p w14:paraId="0BED110A" w14:textId="77777777" w:rsidR="006B25C7" w:rsidRPr="00D65952" w:rsidRDefault="00D9477D">
            <w:pPr>
              <w:widowControl w:val="0"/>
              <w:spacing w:line="240" w:lineRule="auto"/>
              <w:ind w:left="118"/>
              <w:jc w:val="center"/>
              <w:rPr>
                <w:rFonts w:ascii="Garamond" w:eastAsia="Garamond" w:hAnsi="Garamond" w:cs="Garamond"/>
              </w:rPr>
            </w:pPr>
            <w:r w:rsidRPr="00D65952">
              <w:rPr>
                <w:rFonts w:ascii="Garamond" w:eastAsia="Garamond" w:hAnsi="Garamond" w:cs="Garamond"/>
                <w:b/>
              </w:rPr>
              <w:t>(CPT Code)</w:t>
            </w:r>
          </w:p>
        </w:tc>
        <w:tc>
          <w:tcPr>
            <w:tcW w:w="4050" w:type="dxa"/>
            <w:tcBorders>
              <w:top w:val="single" w:sz="8" w:space="0" w:color="000000"/>
              <w:left w:val="single" w:sz="8" w:space="0" w:color="000000"/>
              <w:bottom w:val="single" w:sz="8" w:space="0" w:color="000000"/>
              <w:right w:val="single" w:sz="8" w:space="0" w:color="000000"/>
            </w:tcBorders>
            <w:shd w:val="clear" w:color="auto" w:fill="D9D9D9"/>
          </w:tcPr>
          <w:p w14:paraId="20B36EB9" w14:textId="77777777" w:rsidR="006B25C7" w:rsidRPr="00D65952" w:rsidRDefault="006B25C7">
            <w:pPr>
              <w:widowControl w:val="0"/>
              <w:spacing w:line="240" w:lineRule="auto"/>
              <w:ind w:left="118"/>
              <w:jc w:val="center"/>
              <w:rPr>
                <w:rFonts w:ascii="Garamond" w:eastAsia="Garamond" w:hAnsi="Garamond" w:cs="Garamond"/>
              </w:rPr>
            </w:pPr>
          </w:p>
          <w:p w14:paraId="1EAB6AA1" w14:textId="77777777" w:rsidR="006B25C7" w:rsidRPr="00D65952" w:rsidRDefault="00D9477D">
            <w:pPr>
              <w:widowControl w:val="0"/>
              <w:spacing w:line="240" w:lineRule="auto"/>
              <w:ind w:left="118"/>
              <w:jc w:val="center"/>
              <w:rPr>
                <w:rFonts w:ascii="Garamond" w:eastAsia="Garamond" w:hAnsi="Garamond" w:cs="Garamond"/>
              </w:rPr>
            </w:pPr>
            <w:r w:rsidRPr="00D65952">
              <w:rPr>
                <w:rFonts w:ascii="Garamond" w:eastAsia="Garamond" w:hAnsi="Garamond" w:cs="Garamond"/>
                <w:b/>
              </w:rPr>
              <w:t>Description</w:t>
            </w:r>
          </w:p>
        </w:tc>
        <w:tc>
          <w:tcPr>
            <w:tcW w:w="2880" w:type="dxa"/>
            <w:tcBorders>
              <w:top w:val="single" w:sz="8" w:space="0" w:color="000000"/>
              <w:left w:val="single" w:sz="8" w:space="0" w:color="000000"/>
              <w:bottom w:val="single" w:sz="8" w:space="0" w:color="000000"/>
              <w:right w:val="single" w:sz="8" w:space="0" w:color="000000"/>
            </w:tcBorders>
            <w:shd w:val="clear" w:color="auto" w:fill="D9D9D9"/>
          </w:tcPr>
          <w:p w14:paraId="3126578A" w14:textId="61CF0215" w:rsidR="006B25C7" w:rsidRPr="00D65952" w:rsidRDefault="00D9477D">
            <w:pPr>
              <w:widowControl w:val="0"/>
              <w:spacing w:line="240" w:lineRule="auto"/>
              <w:ind w:left="117"/>
              <w:jc w:val="center"/>
              <w:rPr>
                <w:rFonts w:ascii="Garamond" w:eastAsia="Garamond" w:hAnsi="Garamond" w:cs="Garamond"/>
              </w:rPr>
            </w:pPr>
            <w:r w:rsidRPr="00D65952">
              <w:rPr>
                <w:rFonts w:ascii="Garamond" w:eastAsia="Garamond" w:hAnsi="Garamond" w:cs="Garamond"/>
                <w:b/>
              </w:rPr>
              <w:t>Fee for Service (Number of Sessions Will Be Determined as We Progress)</w:t>
            </w:r>
          </w:p>
        </w:tc>
      </w:tr>
      <w:tr w:rsidR="006B25C7" w:rsidRPr="00D65952" w14:paraId="3470E09C" w14:textId="77777777">
        <w:trPr>
          <w:trHeight w:val="540"/>
        </w:trPr>
        <w:tc>
          <w:tcPr>
            <w:tcW w:w="1260" w:type="dxa"/>
            <w:tcBorders>
              <w:top w:val="single" w:sz="8" w:space="0" w:color="000000"/>
              <w:left w:val="single" w:sz="8" w:space="0" w:color="000000"/>
              <w:bottom w:val="single" w:sz="8" w:space="0" w:color="000000"/>
              <w:right w:val="single" w:sz="8" w:space="0" w:color="000000"/>
            </w:tcBorders>
          </w:tcPr>
          <w:p w14:paraId="3C751683" w14:textId="77777777" w:rsidR="006B25C7" w:rsidRPr="00D65952" w:rsidRDefault="006B25C7">
            <w:pPr>
              <w:widowControl w:val="0"/>
              <w:spacing w:line="240" w:lineRule="auto"/>
              <w:jc w:val="center"/>
              <w:rPr>
                <w:rFonts w:ascii="Garamond" w:eastAsia="Times New Roman" w:hAnsi="Garamond" w:cs="Times New Roman"/>
              </w:rPr>
            </w:pPr>
            <w:bookmarkStart w:id="3" w:name="_tyjcwt" w:colFirst="0" w:colLast="0"/>
            <w:bookmarkEnd w:id="3"/>
          </w:p>
        </w:tc>
        <w:tc>
          <w:tcPr>
            <w:tcW w:w="1785" w:type="dxa"/>
            <w:tcBorders>
              <w:top w:val="single" w:sz="8" w:space="0" w:color="000000"/>
              <w:left w:val="single" w:sz="8" w:space="0" w:color="000000"/>
              <w:bottom w:val="single" w:sz="8" w:space="0" w:color="000000"/>
              <w:right w:val="single" w:sz="8" w:space="0" w:color="000000"/>
            </w:tcBorders>
          </w:tcPr>
          <w:p w14:paraId="72ED75AE"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90791</w:t>
            </w:r>
          </w:p>
        </w:tc>
        <w:tc>
          <w:tcPr>
            <w:tcW w:w="4050" w:type="dxa"/>
            <w:tcBorders>
              <w:top w:val="single" w:sz="8" w:space="0" w:color="000000"/>
              <w:left w:val="single" w:sz="8" w:space="0" w:color="000000"/>
              <w:bottom w:val="single" w:sz="8" w:space="0" w:color="000000"/>
              <w:right w:val="single" w:sz="8" w:space="0" w:color="000000"/>
            </w:tcBorders>
          </w:tcPr>
          <w:p w14:paraId="1AC8891A"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Initial Diagnostic Evaluation</w:t>
            </w:r>
          </w:p>
        </w:tc>
        <w:tc>
          <w:tcPr>
            <w:tcW w:w="2880" w:type="dxa"/>
            <w:tcBorders>
              <w:top w:val="single" w:sz="8" w:space="0" w:color="000000"/>
              <w:left w:val="single" w:sz="8" w:space="0" w:color="000000"/>
              <w:bottom w:val="single" w:sz="8" w:space="0" w:color="000000"/>
              <w:right w:val="single" w:sz="8" w:space="0" w:color="000000"/>
            </w:tcBorders>
          </w:tcPr>
          <w:p w14:paraId="1A406BB6"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$220</w:t>
            </w:r>
          </w:p>
        </w:tc>
      </w:tr>
      <w:tr w:rsidR="006B25C7" w:rsidRPr="00D65952" w14:paraId="1FC19BCD" w14:textId="77777777">
        <w:trPr>
          <w:trHeight w:val="523"/>
        </w:trPr>
        <w:tc>
          <w:tcPr>
            <w:tcW w:w="1260" w:type="dxa"/>
            <w:tcBorders>
              <w:top w:val="single" w:sz="8" w:space="0" w:color="000000"/>
              <w:left w:val="single" w:sz="8" w:space="0" w:color="000000"/>
              <w:bottom w:val="single" w:sz="8" w:space="0" w:color="000000"/>
              <w:right w:val="single" w:sz="8" w:space="0" w:color="000000"/>
            </w:tcBorders>
          </w:tcPr>
          <w:p w14:paraId="01BE6983"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00E270DB"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90834</w:t>
            </w:r>
          </w:p>
        </w:tc>
        <w:tc>
          <w:tcPr>
            <w:tcW w:w="4050" w:type="dxa"/>
            <w:tcBorders>
              <w:top w:val="single" w:sz="8" w:space="0" w:color="000000"/>
              <w:left w:val="single" w:sz="8" w:space="0" w:color="000000"/>
              <w:bottom w:val="single" w:sz="8" w:space="0" w:color="000000"/>
              <w:right w:val="single" w:sz="8" w:space="0" w:color="000000"/>
            </w:tcBorders>
          </w:tcPr>
          <w:p w14:paraId="0A101FC3"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Psychotherapy, 38-52 minutes</w:t>
            </w:r>
          </w:p>
        </w:tc>
        <w:tc>
          <w:tcPr>
            <w:tcW w:w="2880" w:type="dxa"/>
            <w:tcBorders>
              <w:top w:val="single" w:sz="8" w:space="0" w:color="000000"/>
              <w:left w:val="single" w:sz="8" w:space="0" w:color="000000"/>
              <w:bottom w:val="single" w:sz="8" w:space="0" w:color="000000"/>
              <w:right w:val="single" w:sz="8" w:space="0" w:color="000000"/>
            </w:tcBorders>
          </w:tcPr>
          <w:p w14:paraId="279F27AB"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$140</w:t>
            </w:r>
          </w:p>
        </w:tc>
      </w:tr>
      <w:tr w:rsidR="006B25C7" w:rsidRPr="00D65952" w14:paraId="7CCFF725" w14:textId="77777777">
        <w:trPr>
          <w:trHeight w:val="540"/>
        </w:trPr>
        <w:tc>
          <w:tcPr>
            <w:tcW w:w="1260" w:type="dxa"/>
            <w:tcBorders>
              <w:top w:val="single" w:sz="8" w:space="0" w:color="000000"/>
              <w:left w:val="single" w:sz="8" w:space="0" w:color="000000"/>
              <w:bottom w:val="single" w:sz="8" w:space="0" w:color="000000"/>
              <w:right w:val="single" w:sz="8" w:space="0" w:color="000000"/>
            </w:tcBorders>
          </w:tcPr>
          <w:p w14:paraId="6182DADE"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741356DA"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90837</w:t>
            </w:r>
          </w:p>
        </w:tc>
        <w:tc>
          <w:tcPr>
            <w:tcW w:w="4050" w:type="dxa"/>
            <w:tcBorders>
              <w:top w:val="single" w:sz="8" w:space="0" w:color="000000"/>
              <w:left w:val="single" w:sz="8" w:space="0" w:color="000000"/>
              <w:bottom w:val="single" w:sz="8" w:space="0" w:color="000000"/>
              <w:right w:val="single" w:sz="8" w:space="0" w:color="000000"/>
            </w:tcBorders>
          </w:tcPr>
          <w:p w14:paraId="24F7F217"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Gungsuh" w:hAnsi="Garamond" w:cs="Gungsuh"/>
              </w:rPr>
              <w:t xml:space="preserve">Psychotherapy ≥ 53 minutes </w:t>
            </w:r>
            <w:r w:rsidRPr="00D65952">
              <w:rPr>
                <w:rFonts w:ascii="Garamond" w:eastAsia="Times New Roman" w:hAnsi="Garamond" w:cs="Times New Roman"/>
                <w:u w:val="single"/>
              </w:rPr>
              <w:t>(This fee is my hourly rate &amp; used for all prorated calculations as indicated)</w:t>
            </w:r>
          </w:p>
        </w:tc>
        <w:tc>
          <w:tcPr>
            <w:tcW w:w="2880" w:type="dxa"/>
            <w:tcBorders>
              <w:top w:val="single" w:sz="8" w:space="0" w:color="000000"/>
              <w:left w:val="single" w:sz="8" w:space="0" w:color="000000"/>
              <w:bottom w:val="single" w:sz="8" w:space="0" w:color="000000"/>
              <w:right w:val="single" w:sz="8" w:space="0" w:color="000000"/>
            </w:tcBorders>
          </w:tcPr>
          <w:p w14:paraId="570F30CC"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$185</w:t>
            </w:r>
          </w:p>
        </w:tc>
      </w:tr>
      <w:tr w:rsidR="006B25C7" w:rsidRPr="00D65952" w14:paraId="6DC843B4" w14:textId="77777777">
        <w:trPr>
          <w:trHeight w:val="508"/>
        </w:trPr>
        <w:tc>
          <w:tcPr>
            <w:tcW w:w="1260" w:type="dxa"/>
            <w:tcBorders>
              <w:top w:val="single" w:sz="8" w:space="0" w:color="000000"/>
              <w:left w:val="single" w:sz="8" w:space="0" w:color="000000"/>
              <w:bottom w:val="single" w:sz="8" w:space="0" w:color="000000"/>
              <w:right w:val="single" w:sz="8" w:space="0" w:color="000000"/>
            </w:tcBorders>
          </w:tcPr>
          <w:p w14:paraId="51493C01"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018FCC0E"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90839</w:t>
            </w:r>
          </w:p>
        </w:tc>
        <w:tc>
          <w:tcPr>
            <w:tcW w:w="4050" w:type="dxa"/>
            <w:tcBorders>
              <w:top w:val="single" w:sz="8" w:space="0" w:color="000000"/>
              <w:left w:val="single" w:sz="8" w:space="0" w:color="000000"/>
              <w:bottom w:val="single" w:sz="8" w:space="0" w:color="000000"/>
              <w:right w:val="single" w:sz="8" w:space="0" w:color="000000"/>
            </w:tcBorders>
          </w:tcPr>
          <w:p w14:paraId="0493F8D3"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Psychotherapy for a Crisis (30-74 minutes)</w:t>
            </w:r>
          </w:p>
        </w:tc>
        <w:tc>
          <w:tcPr>
            <w:tcW w:w="2880" w:type="dxa"/>
            <w:tcBorders>
              <w:top w:val="single" w:sz="8" w:space="0" w:color="000000"/>
              <w:left w:val="single" w:sz="8" w:space="0" w:color="000000"/>
              <w:bottom w:val="single" w:sz="8" w:space="0" w:color="000000"/>
              <w:right w:val="single" w:sz="8" w:space="0" w:color="000000"/>
            </w:tcBorders>
          </w:tcPr>
          <w:p w14:paraId="3BBD71EC"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$190</w:t>
            </w:r>
          </w:p>
        </w:tc>
      </w:tr>
      <w:tr w:rsidR="006B25C7" w:rsidRPr="00D65952" w14:paraId="3B25DD06" w14:textId="77777777">
        <w:trPr>
          <w:trHeight w:val="508"/>
        </w:trPr>
        <w:tc>
          <w:tcPr>
            <w:tcW w:w="1260" w:type="dxa"/>
            <w:tcBorders>
              <w:top w:val="single" w:sz="8" w:space="0" w:color="000000"/>
              <w:left w:val="single" w:sz="8" w:space="0" w:color="000000"/>
              <w:bottom w:val="single" w:sz="8" w:space="0" w:color="000000"/>
              <w:right w:val="single" w:sz="8" w:space="0" w:color="000000"/>
            </w:tcBorders>
          </w:tcPr>
          <w:p w14:paraId="36DA5098"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7052A8F7"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+90840</w:t>
            </w:r>
          </w:p>
        </w:tc>
        <w:tc>
          <w:tcPr>
            <w:tcW w:w="4050" w:type="dxa"/>
            <w:tcBorders>
              <w:top w:val="single" w:sz="8" w:space="0" w:color="000000"/>
              <w:left w:val="single" w:sz="8" w:space="0" w:color="000000"/>
              <w:bottom w:val="single" w:sz="8" w:space="0" w:color="000000"/>
              <w:right w:val="single" w:sz="8" w:space="0" w:color="000000"/>
            </w:tcBorders>
          </w:tcPr>
          <w:p w14:paraId="2E28EC17"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Psychotherapy for a Crisis</w:t>
            </w:r>
          </w:p>
          <w:p w14:paraId="72F5F89B" w14:textId="18C0CF2B"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w:t>
            </w:r>
            <w:r w:rsidR="00D65952" w:rsidRPr="00D65952">
              <w:rPr>
                <w:rFonts w:ascii="Garamond" w:eastAsia="Times New Roman" w:hAnsi="Garamond" w:cs="Times New Roman"/>
              </w:rPr>
              <w:t>Add</w:t>
            </w:r>
            <w:r w:rsidRPr="00D65952">
              <w:rPr>
                <w:rFonts w:ascii="Garamond" w:eastAsia="Times New Roman" w:hAnsi="Garamond" w:cs="Times New Roman"/>
              </w:rPr>
              <w:t xml:space="preserve"> on code for each additional 30 mins)</w:t>
            </w:r>
          </w:p>
        </w:tc>
        <w:tc>
          <w:tcPr>
            <w:tcW w:w="2880" w:type="dxa"/>
            <w:tcBorders>
              <w:top w:val="single" w:sz="8" w:space="0" w:color="000000"/>
              <w:left w:val="single" w:sz="8" w:space="0" w:color="000000"/>
              <w:bottom w:val="single" w:sz="8" w:space="0" w:color="000000"/>
              <w:right w:val="single" w:sz="8" w:space="0" w:color="000000"/>
            </w:tcBorders>
          </w:tcPr>
          <w:p w14:paraId="614F52BC"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$75</w:t>
            </w:r>
          </w:p>
        </w:tc>
      </w:tr>
      <w:tr w:rsidR="006B25C7" w:rsidRPr="00D65952" w14:paraId="4305C986" w14:textId="77777777">
        <w:trPr>
          <w:trHeight w:val="523"/>
        </w:trPr>
        <w:tc>
          <w:tcPr>
            <w:tcW w:w="1260" w:type="dxa"/>
            <w:tcBorders>
              <w:top w:val="single" w:sz="8" w:space="0" w:color="000000"/>
              <w:left w:val="single" w:sz="8" w:space="0" w:color="000000"/>
              <w:bottom w:val="single" w:sz="8" w:space="0" w:color="000000"/>
              <w:right w:val="single" w:sz="8" w:space="0" w:color="000000"/>
            </w:tcBorders>
          </w:tcPr>
          <w:p w14:paraId="63C3C62D"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689685CF"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90846</w:t>
            </w:r>
          </w:p>
        </w:tc>
        <w:tc>
          <w:tcPr>
            <w:tcW w:w="4050" w:type="dxa"/>
            <w:tcBorders>
              <w:top w:val="single" w:sz="8" w:space="0" w:color="000000"/>
              <w:left w:val="single" w:sz="8" w:space="0" w:color="000000"/>
              <w:bottom w:val="single" w:sz="8" w:space="0" w:color="000000"/>
              <w:right w:val="single" w:sz="8" w:space="0" w:color="000000"/>
            </w:tcBorders>
          </w:tcPr>
          <w:p w14:paraId="719851C1"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Family Psychotherapy without Patient Present, 50 minutes</w:t>
            </w:r>
          </w:p>
        </w:tc>
        <w:tc>
          <w:tcPr>
            <w:tcW w:w="2880" w:type="dxa"/>
            <w:tcBorders>
              <w:top w:val="single" w:sz="8" w:space="0" w:color="000000"/>
              <w:left w:val="single" w:sz="8" w:space="0" w:color="000000"/>
              <w:bottom w:val="single" w:sz="8" w:space="0" w:color="000000"/>
              <w:right w:val="single" w:sz="8" w:space="0" w:color="000000"/>
            </w:tcBorders>
          </w:tcPr>
          <w:p w14:paraId="7B85471B"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$185</w:t>
            </w:r>
          </w:p>
        </w:tc>
      </w:tr>
      <w:tr w:rsidR="006B25C7" w:rsidRPr="00D65952" w14:paraId="396E02FE" w14:textId="77777777">
        <w:trPr>
          <w:trHeight w:val="523"/>
        </w:trPr>
        <w:tc>
          <w:tcPr>
            <w:tcW w:w="1260" w:type="dxa"/>
            <w:tcBorders>
              <w:top w:val="single" w:sz="8" w:space="0" w:color="000000"/>
              <w:left w:val="single" w:sz="8" w:space="0" w:color="000000"/>
              <w:bottom w:val="single" w:sz="8" w:space="0" w:color="000000"/>
              <w:right w:val="single" w:sz="8" w:space="0" w:color="000000"/>
            </w:tcBorders>
          </w:tcPr>
          <w:p w14:paraId="5010F71D"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35E500C8"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90847</w:t>
            </w:r>
          </w:p>
        </w:tc>
        <w:tc>
          <w:tcPr>
            <w:tcW w:w="4050" w:type="dxa"/>
            <w:tcBorders>
              <w:top w:val="single" w:sz="8" w:space="0" w:color="000000"/>
              <w:left w:val="single" w:sz="8" w:space="0" w:color="000000"/>
              <w:bottom w:val="single" w:sz="8" w:space="0" w:color="000000"/>
              <w:right w:val="single" w:sz="8" w:space="0" w:color="000000"/>
            </w:tcBorders>
          </w:tcPr>
          <w:p w14:paraId="2D5BCC0E"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Family Psychotherapy with Patient Present, 50 minutes</w:t>
            </w:r>
          </w:p>
        </w:tc>
        <w:tc>
          <w:tcPr>
            <w:tcW w:w="2880" w:type="dxa"/>
            <w:tcBorders>
              <w:top w:val="single" w:sz="8" w:space="0" w:color="000000"/>
              <w:left w:val="single" w:sz="8" w:space="0" w:color="000000"/>
              <w:bottom w:val="single" w:sz="8" w:space="0" w:color="000000"/>
              <w:right w:val="single" w:sz="8" w:space="0" w:color="000000"/>
            </w:tcBorders>
          </w:tcPr>
          <w:p w14:paraId="35AFEEEE"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$185</w:t>
            </w:r>
          </w:p>
        </w:tc>
      </w:tr>
      <w:tr w:rsidR="006B25C7" w:rsidRPr="00D65952" w14:paraId="47A98B70" w14:textId="77777777">
        <w:trPr>
          <w:trHeight w:val="523"/>
        </w:trPr>
        <w:tc>
          <w:tcPr>
            <w:tcW w:w="1260" w:type="dxa"/>
            <w:tcBorders>
              <w:top w:val="single" w:sz="8" w:space="0" w:color="000000"/>
              <w:left w:val="single" w:sz="8" w:space="0" w:color="000000"/>
              <w:bottom w:val="single" w:sz="8" w:space="0" w:color="000000"/>
              <w:right w:val="single" w:sz="8" w:space="0" w:color="000000"/>
            </w:tcBorders>
          </w:tcPr>
          <w:p w14:paraId="4C759EA4"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5753E7A6"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90853</w:t>
            </w:r>
          </w:p>
        </w:tc>
        <w:tc>
          <w:tcPr>
            <w:tcW w:w="4050" w:type="dxa"/>
            <w:tcBorders>
              <w:top w:val="single" w:sz="8" w:space="0" w:color="000000"/>
              <w:left w:val="single" w:sz="8" w:space="0" w:color="000000"/>
              <w:bottom w:val="single" w:sz="8" w:space="0" w:color="000000"/>
              <w:right w:val="single" w:sz="8" w:space="0" w:color="000000"/>
            </w:tcBorders>
          </w:tcPr>
          <w:p w14:paraId="48EA9EA0"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Group Psychotherapy</w:t>
            </w:r>
          </w:p>
        </w:tc>
        <w:tc>
          <w:tcPr>
            <w:tcW w:w="2880" w:type="dxa"/>
            <w:tcBorders>
              <w:top w:val="single" w:sz="8" w:space="0" w:color="000000"/>
              <w:left w:val="single" w:sz="8" w:space="0" w:color="000000"/>
              <w:bottom w:val="single" w:sz="8" w:space="0" w:color="000000"/>
              <w:right w:val="single" w:sz="8" w:space="0" w:color="000000"/>
            </w:tcBorders>
          </w:tcPr>
          <w:p w14:paraId="6BD4395D"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$100</w:t>
            </w:r>
          </w:p>
        </w:tc>
      </w:tr>
      <w:tr w:rsidR="006B25C7" w:rsidRPr="00D65952" w14:paraId="6151AFFC" w14:textId="77777777">
        <w:trPr>
          <w:trHeight w:val="240"/>
        </w:trPr>
        <w:tc>
          <w:tcPr>
            <w:tcW w:w="1260" w:type="dxa"/>
            <w:tcBorders>
              <w:top w:val="single" w:sz="8" w:space="0" w:color="000000"/>
              <w:left w:val="single" w:sz="8" w:space="0" w:color="000000"/>
              <w:bottom w:val="single" w:sz="8" w:space="0" w:color="000000"/>
              <w:right w:val="single" w:sz="8" w:space="0" w:color="000000"/>
            </w:tcBorders>
          </w:tcPr>
          <w:p w14:paraId="4E571BD5"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7ED3938A"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Case management</w:t>
            </w:r>
          </w:p>
        </w:tc>
        <w:tc>
          <w:tcPr>
            <w:tcW w:w="4050" w:type="dxa"/>
            <w:tcBorders>
              <w:top w:val="single" w:sz="8" w:space="0" w:color="000000"/>
              <w:left w:val="single" w:sz="8" w:space="0" w:color="000000"/>
              <w:bottom w:val="single" w:sz="8" w:space="0" w:color="000000"/>
              <w:right w:val="single" w:sz="8" w:space="0" w:color="000000"/>
            </w:tcBorders>
          </w:tcPr>
          <w:p w14:paraId="15D01B2F"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 xml:space="preserve">Letters, reports, consultations </w:t>
            </w:r>
          </w:p>
          <w:p w14:paraId="6BAF8BE6" w14:textId="6B20A5AF"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w:t>
            </w:r>
            <w:r w:rsidR="00D65952" w:rsidRPr="00D65952">
              <w:rPr>
                <w:rFonts w:ascii="Garamond" w:eastAsia="Times New Roman" w:hAnsi="Garamond" w:cs="Times New Roman"/>
              </w:rPr>
              <w:t>These</w:t>
            </w:r>
            <w:r w:rsidRPr="00D65952">
              <w:rPr>
                <w:rFonts w:ascii="Garamond" w:eastAsia="Times New Roman" w:hAnsi="Garamond" w:cs="Times New Roman"/>
              </w:rPr>
              <w:t xml:space="preserve"> are not covered by insurance)</w:t>
            </w:r>
          </w:p>
        </w:tc>
        <w:tc>
          <w:tcPr>
            <w:tcW w:w="2880" w:type="dxa"/>
            <w:tcBorders>
              <w:top w:val="single" w:sz="8" w:space="0" w:color="000000"/>
              <w:left w:val="single" w:sz="8" w:space="0" w:color="000000"/>
              <w:bottom w:val="single" w:sz="8" w:space="0" w:color="000000"/>
              <w:right w:val="single" w:sz="8" w:space="0" w:color="000000"/>
            </w:tcBorders>
          </w:tcPr>
          <w:p w14:paraId="4896EEBD"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Prorated based on the amount of time spent at hourly rate</w:t>
            </w:r>
          </w:p>
        </w:tc>
      </w:tr>
      <w:tr w:rsidR="006B25C7" w:rsidRPr="00D65952" w14:paraId="77EB028B" w14:textId="77777777">
        <w:trPr>
          <w:trHeight w:val="524"/>
        </w:trPr>
        <w:tc>
          <w:tcPr>
            <w:tcW w:w="1260" w:type="dxa"/>
            <w:tcBorders>
              <w:top w:val="single" w:sz="8" w:space="0" w:color="000000"/>
              <w:left w:val="single" w:sz="8" w:space="0" w:color="000000"/>
              <w:bottom w:val="single" w:sz="8" w:space="0" w:color="000000"/>
              <w:right w:val="single" w:sz="8" w:space="0" w:color="000000"/>
            </w:tcBorders>
          </w:tcPr>
          <w:p w14:paraId="15D942E5"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4AE817B1"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98966-98968</w:t>
            </w:r>
          </w:p>
        </w:tc>
        <w:tc>
          <w:tcPr>
            <w:tcW w:w="4050" w:type="dxa"/>
            <w:tcBorders>
              <w:top w:val="single" w:sz="8" w:space="0" w:color="000000"/>
              <w:left w:val="single" w:sz="8" w:space="0" w:color="000000"/>
              <w:bottom w:val="single" w:sz="8" w:space="0" w:color="000000"/>
              <w:right w:val="single" w:sz="8" w:space="0" w:color="000000"/>
            </w:tcBorders>
          </w:tcPr>
          <w:p w14:paraId="44E1CC99"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Telephone Assessment &amp; Management</w:t>
            </w:r>
          </w:p>
          <w:p w14:paraId="2572E79E" w14:textId="77777777" w:rsidR="006B25C7" w:rsidRPr="00D65952" w:rsidRDefault="006B25C7">
            <w:pPr>
              <w:widowControl w:val="0"/>
              <w:spacing w:line="240" w:lineRule="auto"/>
              <w:jc w:val="center"/>
              <w:rPr>
                <w:rFonts w:ascii="Garamond" w:eastAsia="Times New Roman" w:hAnsi="Garamond" w:cs="Times New Roman"/>
              </w:rPr>
            </w:pPr>
          </w:p>
        </w:tc>
        <w:tc>
          <w:tcPr>
            <w:tcW w:w="2880" w:type="dxa"/>
            <w:tcBorders>
              <w:top w:val="single" w:sz="8" w:space="0" w:color="000000"/>
              <w:left w:val="single" w:sz="8" w:space="0" w:color="000000"/>
              <w:bottom w:val="single" w:sz="8" w:space="0" w:color="000000"/>
              <w:right w:val="single" w:sz="8" w:space="0" w:color="000000"/>
            </w:tcBorders>
          </w:tcPr>
          <w:p w14:paraId="442C70AA"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Prorated based on the amount of time spent at hourly rate</w:t>
            </w:r>
          </w:p>
        </w:tc>
      </w:tr>
      <w:tr w:rsidR="006B25C7" w:rsidRPr="00D65952" w14:paraId="640D3006" w14:textId="77777777">
        <w:trPr>
          <w:trHeight w:val="524"/>
        </w:trPr>
        <w:tc>
          <w:tcPr>
            <w:tcW w:w="1260" w:type="dxa"/>
            <w:tcBorders>
              <w:top w:val="single" w:sz="8" w:space="0" w:color="000000"/>
              <w:left w:val="single" w:sz="8" w:space="0" w:color="000000"/>
              <w:bottom w:val="single" w:sz="8" w:space="0" w:color="000000"/>
              <w:right w:val="single" w:sz="8" w:space="0" w:color="000000"/>
            </w:tcBorders>
          </w:tcPr>
          <w:p w14:paraId="0DCD9811"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234F8A89"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highlight w:val="white"/>
              </w:rPr>
              <w:t>98970-98972</w:t>
            </w:r>
          </w:p>
        </w:tc>
        <w:tc>
          <w:tcPr>
            <w:tcW w:w="4050" w:type="dxa"/>
            <w:tcBorders>
              <w:top w:val="single" w:sz="8" w:space="0" w:color="000000"/>
              <w:left w:val="single" w:sz="8" w:space="0" w:color="000000"/>
              <w:bottom w:val="single" w:sz="8" w:space="0" w:color="000000"/>
              <w:right w:val="single" w:sz="8" w:space="0" w:color="000000"/>
            </w:tcBorders>
          </w:tcPr>
          <w:p w14:paraId="3D8272C0"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Online Digital Evaluation &amp; Mgt</w:t>
            </w:r>
          </w:p>
          <w:p w14:paraId="50790671"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(Responding to Email &amp; Text Messages)</w:t>
            </w:r>
          </w:p>
        </w:tc>
        <w:tc>
          <w:tcPr>
            <w:tcW w:w="2880" w:type="dxa"/>
            <w:tcBorders>
              <w:top w:val="single" w:sz="8" w:space="0" w:color="000000"/>
              <w:left w:val="single" w:sz="8" w:space="0" w:color="000000"/>
              <w:bottom w:val="single" w:sz="8" w:space="0" w:color="000000"/>
              <w:right w:val="single" w:sz="8" w:space="0" w:color="000000"/>
            </w:tcBorders>
          </w:tcPr>
          <w:p w14:paraId="4DF8FCF5"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Prorated based on the amount of time spent at hourly rate</w:t>
            </w:r>
          </w:p>
        </w:tc>
      </w:tr>
      <w:tr w:rsidR="006B25C7" w:rsidRPr="00D65952" w14:paraId="49828108" w14:textId="77777777">
        <w:trPr>
          <w:trHeight w:val="524"/>
        </w:trPr>
        <w:tc>
          <w:tcPr>
            <w:tcW w:w="1260" w:type="dxa"/>
            <w:tcBorders>
              <w:top w:val="single" w:sz="8" w:space="0" w:color="000000"/>
              <w:left w:val="single" w:sz="8" w:space="0" w:color="000000"/>
              <w:bottom w:val="single" w:sz="8" w:space="0" w:color="000000"/>
              <w:right w:val="single" w:sz="8" w:space="0" w:color="000000"/>
            </w:tcBorders>
          </w:tcPr>
          <w:p w14:paraId="68F83B08"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15FD8E7B" w14:textId="77777777" w:rsidR="006B25C7" w:rsidRPr="00D65952" w:rsidRDefault="00D9477D">
            <w:pPr>
              <w:widowControl w:val="0"/>
              <w:spacing w:line="240" w:lineRule="auto"/>
              <w:jc w:val="center"/>
              <w:rPr>
                <w:rFonts w:ascii="Garamond" w:eastAsia="Times New Roman" w:hAnsi="Garamond" w:cs="Times New Roman"/>
                <w:highlight w:val="white"/>
              </w:rPr>
            </w:pPr>
            <w:r w:rsidRPr="00D65952">
              <w:rPr>
                <w:rFonts w:ascii="Garamond" w:eastAsia="Times New Roman" w:hAnsi="Garamond" w:cs="Times New Roman"/>
                <w:highlight w:val="white"/>
              </w:rPr>
              <w:t xml:space="preserve">Cancelation Fee </w:t>
            </w:r>
          </w:p>
        </w:tc>
        <w:tc>
          <w:tcPr>
            <w:tcW w:w="4050" w:type="dxa"/>
            <w:tcBorders>
              <w:top w:val="single" w:sz="8" w:space="0" w:color="000000"/>
              <w:left w:val="single" w:sz="8" w:space="0" w:color="000000"/>
              <w:bottom w:val="single" w:sz="8" w:space="0" w:color="000000"/>
              <w:right w:val="single" w:sz="8" w:space="0" w:color="000000"/>
            </w:tcBorders>
          </w:tcPr>
          <w:p w14:paraId="3B4FBFBA"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 xml:space="preserve">Your Therapist Requires a 24-Hour Cancelation Fee </w:t>
            </w:r>
          </w:p>
        </w:tc>
        <w:tc>
          <w:tcPr>
            <w:tcW w:w="2880" w:type="dxa"/>
            <w:tcBorders>
              <w:top w:val="single" w:sz="8" w:space="0" w:color="000000"/>
              <w:left w:val="single" w:sz="8" w:space="0" w:color="000000"/>
              <w:bottom w:val="single" w:sz="8" w:space="0" w:color="000000"/>
              <w:right w:val="single" w:sz="8" w:space="0" w:color="000000"/>
            </w:tcBorders>
          </w:tcPr>
          <w:p w14:paraId="7D7B2180"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You are Responsible for the Fee of the Appointment Missed</w:t>
            </w:r>
          </w:p>
          <w:p w14:paraId="77C13105"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$145</w:t>
            </w:r>
          </w:p>
        </w:tc>
      </w:tr>
      <w:tr w:rsidR="006B25C7" w:rsidRPr="00D65952" w14:paraId="2FE534F9" w14:textId="77777777">
        <w:trPr>
          <w:trHeight w:val="524"/>
        </w:trPr>
        <w:tc>
          <w:tcPr>
            <w:tcW w:w="1260" w:type="dxa"/>
            <w:tcBorders>
              <w:top w:val="single" w:sz="8" w:space="0" w:color="000000"/>
              <w:left w:val="single" w:sz="8" w:space="0" w:color="000000"/>
              <w:bottom w:val="single" w:sz="8" w:space="0" w:color="000000"/>
              <w:right w:val="single" w:sz="8" w:space="0" w:color="000000"/>
            </w:tcBorders>
          </w:tcPr>
          <w:p w14:paraId="2E9CDF42"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532DA82A" w14:textId="77777777" w:rsidR="006B25C7" w:rsidRPr="00D65952" w:rsidRDefault="00D9477D">
            <w:pPr>
              <w:widowControl w:val="0"/>
              <w:spacing w:line="240" w:lineRule="auto"/>
              <w:jc w:val="center"/>
              <w:rPr>
                <w:rFonts w:ascii="Garamond" w:eastAsia="Times New Roman" w:hAnsi="Garamond" w:cs="Times New Roman"/>
                <w:highlight w:val="white"/>
              </w:rPr>
            </w:pPr>
            <w:r w:rsidRPr="00D65952">
              <w:rPr>
                <w:rFonts w:ascii="Garamond" w:eastAsia="Times New Roman" w:hAnsi="Garamond" w:cs="Times New Roman"/>
                <w:highlight w:val="white"/>
              </w:rPr>
              <w:t>Production of Records</w:t>
            </w:r>
          </w:p>
        </w:tc>
        <w:tc>
          <w:tcPr>
            <w:tcW w:w="4050" w:type="dxa"/>
            <w:tcBorders>
              <w:top w:val="single" w:sz="8" w:space="0" w:color="000000"/>
              <w:left w:val="single" w:sz="8" w:space="0" w:color="000000"/>
              <w:bottom w:val="single" w:sz="8" w:space="0" w:color="000000"/>
              <w:right w:val="single" w:sz="8" w:space="0" w:color="000000"/>
            </w:tcBorders>
          </w:tcPr>
          <w:p w14:paraId="19992E26"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Will require 30 days to complete after written authorization</w:t>
            </w:r>
          </w:p>
        </w:tc>
        <w:tc>
          <w:tcPr>
            <w:tcW w:w="2880" w:type="dxa"/>
            <w:tcBorders>
              <w:top w:val="single" w:sz="8" w:space="0" w:color="000000"/>
              <w:left w:val="single" w:sz="8" w:space="0" w:color="000000"/>
              <w:bottom w:val="single" w:sz="8" w:space="0" w:color="000000"/>
              <w:right w:val="single" w:sz="8" w:space="0" w:color="000000"/>
            </w:tcBorders>
          </w:tcPr>
          <w:p w14:paraId="248C27F2"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$50</w:t>
            </w:r>
          </w:p>
        </w:tc>
      </w:tr>
      <w:tr w:rsidR="006B25C7" w:rsidRPr="00D65952" w14:paraId="60C70C61" w14:textId="77777777">
        <w:trPr>
          <w:trHeight w:val="524"/>
        </w:trPr>
        <w:tc>
          <w:tcPr>
            <w:tcW w:w="1260" w:type="dxa"/>
            <w:tcBorders>
              <w:top w:val="single" w:sz="8" w:space="0" w:color="000000"/>
              <w:left w:val="single" w:sz="8" w:space="0" w:color="000000"/>
              <w:bottom w:val="single" w:sz="8" w:space="0" w:color="000000"/>
              <w:right w:val="single" w:sz="8" w:space="0" w:color="000000"/>
            </w:tcBorders>
          </w:tcPr>
          <w:p w14:paraId="072E07EE"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0BF2F647" w14:textId="77777777" w:rsidR="006B25C7" w:rsidRPr="00D65952" w:rsidRDefault="00D9477D">
            <w:pPr>
              <w:widowControl w:val="0"/>
              <w:spacing w:line="240" w:lineRule="auto"/>
              <w:jc w:val="center"/>
              <w:rPr>
                <w:rFonts w:ascii="Garamond" w:eastAsia="Times New Roman" w:hAnsi="Garamond" w:cs="Times New Roman"/>
                <w:highlight w:val="white"/>
              </w:rPr>
            </w:pPr>
            <w:r w:rsidRPr="00D65952">
              <w:rPr>
                <w:rFonts w:ascii="Garamond" w:eastAsia="Times New Roman" w:hAnsi="Garamond" w:cs="Times New Roman"/>
                <w:highlight w:val="white"/>
              </w:rPr>
              <w:t>Legal Fees</w:t>
            </w:r>
          </w:p>
        </w:tc>
        <w:tc>
          <w:tcPr>
            <w:tcW w:w="4050" w:type="dxa"/>
            <w:tcBorders>
              <w:top w:val="single" w:sz="8" w:space="0" w:color="000000"/>
              <w:left w:val="single" w:sz="8" w:space="0" w:color="000000"/>
              <w:bottom w:val="single" w:sz="8" w:space="0" w:color="000000"/>
              <w:right w:val="single" w:sz="8" w:space="0" w:color="000000"/>
            </w:tcBorders>
          </w:tcPr>
          <w:p w14:paraId="02DEB9D8"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 xml:space="preserve">Subpoenas, legal consultations, depositions. These will include travel times to and from venues if necessary.  </w:t>
            </w:r>
          </w:p>
        </w:tc>
        <w:tc>
          <w:tcPr>
            <w:tcW w:w="2880" w:type="dxa"/>
            <w:tcBorders>
              <w:top w:val="single" w:sz="8" w:space="0" w:color="000000"/>
              <w:left w:val="single" w:sz="8" w:space="0" w:color="000000"/>
              <w:bottom w:val="single" w:sz="8" w:space="0" w:color="000000"/>
              <w:right w:val="single" w:sz="8" w:space="0" w:color="000000"/>
            </w:tcBorders>
          </w:tcPr>
          <w:p w14:paraId="358C41DA"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$300/</w:t>
            </w:r>
            <w:proofErr w:type="spellStart"/>
            <w:r w:rsidRPr="00D65952">
              <w:rPr>
                <w:rFonts w:ascii="Garamond" w:eastAsia="Times New Roman" w:hAnsi="Garamond" w:cs="Times New Roman"/>
              </w:rPr>
              <w:t>hr</w:t>
            </w:r>
            <w:proofErr w:type="spellEnd"/>
            <w:r w:rsidRPr="00D65952">
              <w:rPr>
                <w:rFonts w:ascii="Garamond" w:eastAsia="Times New Roman" w:hAnsi="Garamond" w:cs="Times New Roman"/>
              </w:rPr>
              <w:t xml:space="preserve"> and can be prorated based on time spent</w:t>
            </w:r>
          </w:p>
        </w:tc>
      </w:tr>
      <w:tr w:rsidR="006B25C7" w:rsidRPr="00D65952" w14:paraId="6DFAD8D5" w14:textId="77777777">
        <w:trPr>
          <w:trHeight w:val="80"/>
        </w:trPr>
        <w:tc>
          <w:tcPr>
            <w:tcW w:w="9975" w:type="dxa"/>
            <w:gridSpan w:val="4"/>
            <w:tcBorders>
              <w:top w:val="single" w:sz="8" w:space="0" w:color="000000"/>
              <w:left w:val="single" w:sz="8" w:space="0" w:color="000000"/>
              <w:bottom w:val="single" w:sz="8" w:space="0" w:color="000000"/>
              <w:right w:val="single" w:sz="8" w:space="0" w:color="000000"/>
            </w:tcBorders>
          </w:tcPr>
          <w:p w14:paraId="4F32E152" w14:textId="77777777" w:rsidR="006B25C7" w:rsidRPr="00D65952" w:rsidRDefault="006B25C7">
            <w:pPr>
              <w:widowControl w:val="0"/>
              <w:spacing w:line="240" w:lineRule="auto"/>
              <w:jc w:val="center"/>
              <w:rPr>
                <w:rFonts w:ascii="Garamond" w:eastAsia="Times New Roman" w:hAnsi="Garamond" w:cs="Times New Roman"/>
              </w:rPr>
            </w:pPr>
          </w:p>
        </w:tc>
      </w:tr>
      <w:tr w:rsidR="006B25C7" w:rsidRPr="00D65952" w14:paraId="025BCE8D" w14:textId="77777777">
        <w:trPr>
          <w:trHeight w:val="524"/>
        </w:trPr>
        <w:tc>
          <w:tcPr>
            <w:tcW w:w="1260" w:type="dxa"/>
            <w:tcBorders>
              <w:top w:val="single" w:sz="8" w:space="0" w:color="000000"/>
              <w:left w:val="single" w:sz="8" w:space="0" w:color="000000"/>
              <w:bottom w:val="single" w:sz="8" w:space="0" w:color="000000"/>
              <w:right w:val="single" w:sz="8" w:space="0" w:color="000000"/>
            </w:tcBorders>
          </w:tcPr>
          <w:p w14:paraId="4B5D5F9C" w14:textId="77777777" w:rsidR="006B25C7" w:rsidRPr="00D65952" w:rsidRDefault="006B25C7">
            <w:pPr>
              <w:widowControl w:val="0"/>
              <w:spacing w:line="240" w:lineRule="auto"/>
              <w:jc w:val="center"/>
              <w:rPr>
                <w:rFonts w:ascii="Garamond" w:eastAsia="Times New Roman" w:hAnsi="Garamond" w:cs="Times New Roman"/>
              </w:rPr>
            </w:pPr>
          </w:p>
        </w:tc>
        <w:tc>
          <w:tcPr>
            <w:tcW w:w="1785" w:type="dxa"/>
            <w:tcBorders>
              <w:top w:val="single" w:sz="8" w:space="0" w:color="000000"/>
              <w:left w:val="single" w:sz="8" w:space="0" w:color="000000"/>
              <w:bottom w:val="single" w:sz="8" w:space="0" w:color="000000"/>
              <w:right w:val="single" w:sz="8" w:space="0" w:color="000000"/>
            </w:tcBorders>
          </w:tcPr>
          <w:p w14:paraId="5829C3CE" w14:textId="77777777" w:rsidR="006B25C7" w:rsidRPr="00D65952" w:rsidRDefault="00D9477D">
            <w:pPr>
              <w:widowControl w:val="0"/>
              <w:spacing w:line="240" w:lineRule="auto"/>
              <w:jc w:val="center"/>
              <w:rPr>
                <w:rFonts w:ascii="Garamond" w:eastAsia="Times New Roman" w:hAnsi="Garamond" w:cs="Times New Roman"/>
              </w:rPr>
            </w:pPr>
            <w:r w:rsidRPr="00D65952">
              <w:rPr>
                <w:rFonts w:ascii="Garamond" w:eastAsia="Times New Roman" w:hAnsi="Garamond" w:cs="Times New Roman"/>
              </w:rPr>
              <w:t>Total Estimate:</w:t>
            </w:r>
          </w:p>
        </w:tc>
        <w:tc>
          <w:tcPr>
            <w:tcW w:w="6930" w:type="dxa"/>
            <w:gridSpan w:val="2"/>
            <w:tcBorders>
              <w:top w:val="single" w:sz="8" w:space="0" w:color="000000"/>
              <w:left w:val="single" w:sz="8" w:space="0" w:color="000000"/>
              <w:bottom w:val="single" w:sz="8" w:space="0" w:color="000000"/>
              <w:right w:val="single" w:sz="8" w:space="0" w:color="000000"/>
            </w:tcBorders>
          </w:tcPr>
          <w:p w14:paraId="55499166" w14:textId="77777777" w:rsidR="006B25C7" w:rsidRPr="00D65952" w:rsidRDefault="00D9477D">
            <w:pPr>
              <w:widowControl w:val="0"/>
              <w:spacing w:line="240" w:lineRule="auto"/>
              <w:rPr>
                <w:rFonts w:ascii="Garamond" w:eastAsia="Times New Roman" w:hAnsi="Garamond" w:cs="Times New Roman"/>
              </w:rPr>
            </w:pPr>
            <w:r w:rsidRPr="00D65952">
              <w:rPr>
                <w:rFonts w:ascii="Garamond" w:eastAsia="Times New Roman" w:hAnsi="Garamond" w:cs="Times New Roman"/>
              </w:rPr>
              <w:t xml:space="preserve">This Good Faith Estimate explains your therapist’s rate for each service provided. Your therapist will collaborate with you throughout your treatment to determine how many sessions and/or services you may need to receive the greatest benefit based on your diagnosis(es)/presenting clinical concerns. </w:t>
            </w:r>
          </w:p>
        </w:tc>
      </w:tr>
      <w:tr w:rsidR="006B25C7" w:rsidRPr="00D65952" w14:paraId="4C4E66A5" w14:textId="77777777">
        <w:trPr>
          <w:trHeight w:val="133"/>
        </w:trPr>
        <w:tc>
          <w:tcPr>
            <w:tcW w:w="9975" w:type="dxa"/>
            <w:gridSpan w:val="4"/>
            <w:tcBorders>
              <w:top w:val="single" w:sz="8" w:space="0" w:color="000000"/>
              <w:left w:val="single" w:sz="8" w:space="0" w:color="000000"/>
              <w:bottom w:val="single" w:sz="8" w:space="0" w:color="000000"/>
              <w:right w:val="single" w:sz="8" w:space="0" w:color="000000"/>
            </w:tcBorders>
            <w:shd w:val="clear" w:color="auto" w:fill="D9D9D9"/>
          </w:tcPr>
          <w:p w14:paraId="170F9832" w14:textId="77777777" w:rsidR="006B25C7" w:rsidRPr="00D65952" w:rsidRDefault="006B25C7">
            <w:pPr>
              <w:widowControl w:val="0"/>
              <w:spacing w:line="240" w:lineRule="auto"/>
              <w:jc w:val="center"/>
              <w:rPr>
                <w:rFonts w:ascii="Garamond" w:eastAsia="Times New Roman" w:hAnsi="Garamond" w:cs="Times New Roman"/>
              </w:rPr>
            </w:pPr>
          </w:p>
        </w:tc>
      </w:tr>
    </w:tbl>
    <w:p w14:paraId="76C4A66C" w14:textId="77777777" w:rsidR="006B25C7" w:rsidRDefault="00D9477D">
      <w:pPr>
        <w:widowControl w:val="0"/>
        <w:spacing w:line="240" w:lineRule="auto"/>
        <w:jc w:val="center"/>
      </w:pPr>
      <w:r>
        <w:rPr>
          <w:rFonts w:ascii="Georgia" w:eastAsia="Georgia" w:hAnsi="Georgia" w:cs="Georgia"/>
          <w:sz w:val="18"/>
          <w:szCs w:val="18"/>
        </w:rPr>
        <w:t xml:space="preserve">Please note that Place of Service (in office vs. </w:t>
      </w:r>
      <w:proofErr w:type="spellStart"/>
      <w:r>
        <w:rPr>
          <w:rFonts w:ascii="Georgia" w:eastAsia="Georgia" w:hAnsi="Georgia" w:cs="Georgia"/>
          <w:sz w:val="18"/>
          <w:szCs w:val="18"/>
        </w:rPr>
        <w:t>telemental</w:t>
      </w:r>
      <w:proofErr w:type="spellEnd"/>
      <w:r>
        <w:rPr>
          <w:rFonts w:ascii="Georgia" w:eastAsia="Georgia" w:hAnsi="Georgia" w:cs="Georgia"/>
          <w:sz w:val="18"/>
          <w:szCs w:val="18"/>
        </w:rPr>
        <w:t xml:space="preserve"> health) is not delineated above since the charges are identical.</w:t>
      </w:r>
    </w:p>
    <w:sectPr w:rsidR="006B25C7">
      <w:pgSz w:w="12240" w:h="15840"/>
      <w:pgMar w:top="720" w:right="1008" w:bottom="720" w:left="1008" w:header="0" w:footer="74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4BF4"/>
    <w:multiLevelType w:val="multilevel"/>
    <w:tmpl w:val="3C90DD80"/>
    <w:lvl w:ilvl="0">
      <w:numFmt w:val="bullet"/>
      <w:lvlText w:val="►"/>
      <w:lvlJc w:val="left"/>
      <w:pPr>
        <w:ind w:left="220" w:hanging="224"/>
      </w:pPr>
      <w:rPr>
        <w:rFonts w:ascii="Arial" w:eastAsia="Arial" w:hAnsi="Arial" w:cs="Arial"/>
        <w:b/>
        <w:i w:val="0"/>
        <w:sz w:val="20"/>
        <w:szCs w:val="20"/>
        <w:vertAlign w:val="baseline"/>
      </w:rPr>
    </w:lvl>
    <w:lvl w:ilvl="1">
      <w:numFmt w:val="bullet"/>
      <w:lvlText w:val="☐"/>
      <w:lvlJc w:val="left"/>
      <w:pPr>
        <w:ind w:left="940" w:hanging="240"/>
      </w:pPr>
      <w:rPr>
        <w:rFonts w:ascii="Quattrocento Sans" w:eastAsia="Quattrocento Sans" w:hAnsi="Quattrocento Sans" w:cs="Quattrocento Sans"/>
        <w:b w:val="0"/>
        <w:i w:val="0"/>
        <w:sz w:val="22"/>
        <w:szCs w:val="22"/>
        <w:vertAlign w:val="baseline"/>
      </w:rPr>
    </w:lvl>
    <w:lvl w:ilvl="2">
      <w:numFmt w:val="bullet"/>
      <w:lvlText w:val="•"/>
      <w:lvlJc w:val="left"/>
      <w:pPr>
        <w:ind w:left="1924" w:hanging="240"/>
      </w:pPr>
      <w:rPr>
        <w:vertAlign w:val="baseline"/>
      </w:rPr>
    </w:lvl>
    <w:lvl w:ilvl="3">
      <w:numFmt w:val="bullet"/>
      <w:lvlText w:val="•"/>
      <w:lvlJc w:val="left"/>
      <w:pPr>
        <w:ind w:left="2908" w:hanging="240"/>
      </w:pPr>
      <w:rPr>
        <w:vertAlign w:val="baseline"/>
      </w:rPr>
    </w:lvl>
    <w:lvl w:ilvl="4">
      <w:numFmt w:val="bullet"/>
      <w:lvlText w:val="•"/>
      <w:lvlJc w:val="left"/>
      <w:pPr>
        <w:ind w:left="3893" w:hanging="240"/>
      </w:pPr>
      <w:rPr>
        <w:vertAlign w:val="baseline"/>
      </w:rPr>
    </w:lvl>
    <w:lvl w:ilvl="5">
      <w:numFmt w:val="bullet"/>
      <w:lvlText w:val="•"/>
      <w:lvlJc w:val="left"/>
      <w:pPr>
        <w:ind w:left="4877" w:hanging="240"/>
      </w:pPr>
      <w:rPr>
        <w:vertAlign w:val="baseline"/>
      </w:rPr>
    </w:lvl>
    <w:lvl w:ilvl="6">
      <w:numFmt w:val="bullet"/>
      <w:lvlText w:val="•"/>
      <w:lvlJc w:val="left"/>
      <w:pPr>
        <w:ind w:left="5862" w:hanging="240"/>
      </w:pPr>
      <w:rPr>
        <w:vertAlign w:val="baseline"/>
      </w:rPr>
    </w:lvl>
    <w:lvl w:ilvl="7">
      <w:numFmt w:val="bullet"/>
      <w:lvlText w:val="•"/>
      <w:lvlJc w:val="left"/>
      <w:pPr>
        <w:ind w:left="6846" w:hanging="240"/>
      </w:pPr>
      <w:rPr>
        <w:vertAlign w:val="baseline"/>
      </w:rPr>
    </w:lvl>
    <w:lvl w:ilvl="8">
      <w:numFmt w:val="bullet"/>
      <w:lvlText w:val="•"/>
      <w:lvlJc w:val="left"/>
      <w:pPr>
        <w:ind w:left="7831" w:hanging="240"/>
      </w:pPr>
      <w:rPr>
        <w:vertAlign w:val="baseline"/>
      </w:rPr>
    </w:lvl>
  </w:abstractNum>
  <w:abstractNum w:abstractNumId="1" w15:restartNumberingAfterBreak="0">
    <w:nsid w:val="2D1A78D4"/>
    <w:multiLevelType w:val="multilevel"/>
    <w:tmpl w:val="58320770"/>
    <w:lvl w:ilvl="0">
      <w:numFmt w:val="bullet"/>
      <w:lvlText w:val="●"/>
      <w:lvlJc w:val="left"/>
      <w:pPr>
        <w:ind w:left="988" w:hanging="353"/>
      </w:pPr>
      <w:rPr>
        <w:rFonts w:ascii="Noto Sans Symbols" w:eastAsia="Noto Sans Symbols" w:hAnsi="Noto Sans Symbols" w:cs="Noto Sans Symbols"/>
        <w:b w:val="0"/>
        <w:i w:val="0"/>
        <w:sz w:val="22"/>
        <w:szCs w:val="22"/>
        <w:vertAlign w:val="baseline"/>
      </w:rPr>
    </w:lvl>
    <w:lvl w:ilvl="1">
      <w:numFmt w:val="bullet"/>
      <w:lvlText w:val="•"/>
      <w:lvlJc w:val="left"/>
      <w:pPr>
        <w:ind w:left="1862" w:hanging="353"/>
      </w:pPr>
      <w:rPr>
        <w:vertAlign w:val="baseline"/>
      </w:rPr>
    </w:lvl>
    <w:lvl w:ilvl="2">
      <w:numFmt w:val="bullet"/>
      <w:lvlText w:val="•"/>
      <w:lvlJc w:val="left"/>
      <w:pPr>
        <w:ind w:left="2744" w:hanging="353"/>
      </w:pPr>
      <w:rPr>
        <w:vertAlign w:val="baseline"/>
      </w:rPr>
    </w:lvl>
    <w:lvl w:ilvl="3">
      <w:numFmt w:val="bullet"/>
      <w:lvlText w:val="•"/>
      <w:lvlJc w:val="left"/>
      <w:pPr>
        <w:ind w:left="3626" w:hanging="353"/>
      </w:pPr>
      <w:rPr>
        <w:vertAlign w:val="baseline"/>
      </w:rPr>
    </w:lvl>
    <w:lvl w:ilvl="4">
      <w:numFmt w:val="bullet"/>
      <w:lvlText w:val="•"/>
      <w:lvlJc w:val="left"/>
      <w:pPr>
        <w:ind w:left="4508" w:hanging="353"/>
      </w:pPr>
      <w:rPr>
        <w:vertAlign w:val="baseline"/>
      </w:rPr>
    </w:lvl>
    <w:lvl w:ilvl="5">
      <w:numFmt w:val="bullet"/>
      <w:lvlText w:val="•"/>
      <w:lvlJc w:val="left"/>
      <w:pPr>
        <w:ind w:left="5390" w:hanging="353"/>
      </w:pPr>
      <w:rPr>
        <w:vertAlign w:val="baseline"/>
      </w:rPr>
    </w:lvl>
    <w:lvl w:ilvl="6">
      <w:numFmt w:val="bullet"/>
      <w:lvlText w:val="•"/>
      <w:lvlJc w:val="left"/>
      <w:pPr>
        <w:ind w:left="6272" w:hanging="352"/>
      </w:pPr>
      <w:rPr>
        <w:vertAlign w:val="baseline"/>
      </w:rPr>
    </w:lvl>
    <w:lvl w:ilvl="7">
      <w:numFmt w:val="bullet"/>
      <w:lvlText w:val="•"/>
      <w:lvlJc w:val="left"/>
      <w:pPr>
        <w:ind w:left="7154" w:hanging="353"/>
      </w:pPr>
      <w:rPr>
        <w:vertAlign w:val="baseline"/>
      </w:rPr>
    </w:lvl>
    <w:lvl w:ilvl="8">
      <w:numFmt w:val="bullet"/>
      <w:lvlText w:val="•"/>
      <w:lvlJc w:val="left"/>
      <w:pPr>
        <w:ind w:left="8036" w:hanging="352"/>
      </w:pPr>
      <w:rPr>
        <w:vertAlign w:val="baseline"/>
      </w:rPr>
    </w:lvl>
  </w:abstractNum>
  <w:abstractNum w:abstractNumId="2" w15:restartNumberingAfterBreak="0">
    <w:nsid w:val="5A2A4038"/>
    <w:multiLevelType w:val="multilevel"/>
    <w:tmpl w:val="D6D436CA"/>
    <w:lvl w:ilvl="0">
      <w:numFmt w:val="bullet"/>
      <w:lvlText w:val="●"/>
      <w:lvlJc w:val="left"/>
      <w:pPr>
        <w:ind w:left="941" w:hanging="353"/>
      </w:pPr>
      <w:rPr>
        <w:rFonts w:ascii="Noto Sans Symbols" w:eastAsia="Noto Sans Symbols" w:hAnsi="Noto Sans Symbols" w:cs="Noto Sans Symbols"/>
        <w:b w:val="0"/>
        <w:i w:val="0"/>
        <w:sz w:val="22"/>
        <w:szCs w:val="22"/>
        <w:vertAlign w:val="baseline"/>
      </w:rPr>
    </w:lvl>
    <w:lvl w:ilvl="1">
      <w:numFmt w:val="bullet"/>
      <w:lvlText w:val="•"/>
      <w:lvlJc w:val="left"/>
      <w:pPr>
        <w:ind w:left="1826" w:hanging="353"/>
      </w:pPr>
      <w:rPr>
        <w:vertAlign w:val="baseline"/>
      </w:rPr>
    </w:lvl>
    <w:lvl w:ilvl="2">
      <w:numFmt w:val="bullet"/>
      <w:lvlText w:val="•"/>
      <w:lvlJc w:val="left"/>
      <w:pPr>
        <w:ind w:left="2712" w:hanging="353"/>
      </w:pPr>
      <w:rPr>
        <w:vertAlign w:val="baseline"/>
      </w:rPr>
    </w:lvl>
    <w:lvl w:ilvl="3">
      <w:numFmt w:val="bullet"/>
      <w:lvlText w:val="•"/>
      <w:lvlJc w:val="left"/>
      <w:pPr>
        <w:ind w:left="3598" w:hanging="353"/>
      </w:pPr>
      <w:rPr>
        <w:vertAlign w:val="baseline"/>
      </w:rPr>
    </w:lvl>
    <w:lvl w:ilvl="4">
      <w:numFmt w:val="bullet"/>
      <w:lvlText w:val="•"/>
      <w:lvlJc w:val="left"/>
      <w:pPr>
        <w:ind w:left="4484" w:hanging="353"/>
      </w:pPr>
      <w:rPr>
        <w:vertAlign w:val="baseline"/>
      </w:rPr>
    </w:lvl>
    <w:lvl w:ilvl="5">
      <w:numFmt w:val="bullet"/>
      <w:lvlText w:val="•"/>
      <w:lvlJc w:val="left"/>
      <w:pPr>
        <w:ind w:left="5370" w:hanging="353"/>
      </w:pPr>
      <w:rPr>
        <w:vertAlign w:val="baseline"/>
      </w:rPr>
    </w:lvl>
    <w:lvl w:ilvl="6">
      <w:numFmt w:val="bullet"/>
      <w:lvlText w:val="•"/>
      <w:lvlJc w:val="left"/>
      <w:pPr>
        <w:ind w:left="6256" w:hanging="352"/>
      </w:pPr>
      <w:rPr>
        <w:vertAlign w:val="baseline"/>
      </w:rPr>
    </w:lvl>
    <w:lvl w:ilvl="7">
      <w:numFmt w:val="bullet"/>
      <w:lvlText w:val="•"/>
      <w:lvlJc w:val="left"/>
      <w:pPr>
        <w:ind w:left="7142" w:hanging="352"/>
      </w:pPr>
      <w:rPr>
        <w:vertAlign w:val="baseline"/>
      </w:rPr>
    </w:lvl>
    <w:lvl w:ilvl="8">
      <w:numFmt w:val="bullet"/>
      <w:lvlText w:val="•"/>
      <w:lvlJc w:val="left"/>
      <w:pPr>
        <w:ind w:left="8028" w:hanging="353"/>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C7"/>
    <w:rsid w:val="004E7188"/>
    <w:rsid w:val="006B25C7"/>
    <w:rsid w:val="00D65952"/>
    <w:rsid w:val="00D9477D"/>
    <w:rsid w:val="00FA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3175"/>
  <w15:docId w15:val="{E00C89F6-4DA9-41FD-B730-FA231265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dfpr.com/" TargetMode="Externa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image" Target="media/image2.png"/><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info@claytherapeuticservices.com" TargetMode="External"/><Relationship Id="rId20"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hyperlink" Target="mailto:info@claytherapeuticservices.com" TargetMode="External"/><Relationship Id="rId15" Type="http://schemas.openxmlformats.org/officeDocument/2006/relationships/image" Target="media/image4.png"/><Relationship Id="rId10" Type="http://schemas.openxmlformats.org/officeDocument/2006/relationships/hyperlink" Target="https://www.cms.gov/files/document/model-disclosure-notice-patient-protections-against-surprise-billing-providers-facilities-health.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illinois.gov/sites/insurance/Pages/default.aspx"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H</cp:lastModifiedBy>
  <cp:revision>3</cp:revision>
  <dcterms:created xsi:type="dcterms:W3CDTF">2021-12-31T16:02:00Z</dcterms:created>
  <dcterms:modified xsi:type="dcterms:W3CDTF">2022-01-02T18:05:00Z</dcterms:modified>
</cp:coreProperties>
</file>